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F3A" w:rsidRPr="00C77F3A" w:rsidRDefault="00C77F3A" w:rsidP="00122A77">
      <w:pPr>
        <w:spacing w:after="200" w:line="276" w:lineRule="auto"/>
        <w:jc w:val="center"/>
        <w:rPr>
          <w:b/>
          <w:bCs/>
          <w:sz w:val="24"/>
        </w:rPr>
      </w:pPr>
      <w:r>
        <w:rPr>
          <w:noProof/>
          <w:lang w:eastAsia="zh-CN"/>
        </w:rPr>
        <w:drawing>
          <wp:inline distT="0" distB="0" distL="0" distR="0" wp14:anchorId="65A29D5C" wp14:editId="2A7BB57B">
            <wp:extent cx="3838575" cy="940435"/>
            <wp:effectExtent l="0" t="0" r="9525" b="0"/>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8575" cy="940435"/>
                    </a:xfrm>
                    <a:prstGeom prst="rect">
                      <a:avLst/>
                    </a:prstGeom>
                    <a:noFill/>
                    <a:ln>
                      <a:noFill/>
                    </a:ln>
                  </pic:spPr>
                </pic:pic>
              </a:graphicData>
            </a:graphic>
          </wp:inline>
        </w:drawing>
      </w:r>
    </w:p>
    <w:p w:rsidR="00C77F3A" w:rsidRPr="00C77F3A" w:rsidRDefault="00C77F3A" w:rsidP="00C77F3A">
      <w:pPr>
        <w:jc w:val="center"/>
        <w:rPr>
          <w:b/>
          <w:bCs/>
          <w:sz w:val="24"/>
        </w:rPr>
      </w:pPr>
      <w:smartTag w:uri="urn:schemas-microsoft-com:office:smarttags" w:element="place">
        <w:smartTag w:uri="urn:schemas-microsoft-com:office:smarttags" w:element="PlaceName">
          <w:r w:rsidRPr="00C77F3A">
            <w:rPr>
              <w:b/>
              <w:bCs/>
              <w:sz w:val="24"/>
            </w:rPr>
            <w:t>WAYLAND</w:t>
          </w:r>
        </w:smartTag>
        <w:r w:rsidRPr="00C77F3A">
          <w:rPr>
            <w:b/>
            <w:bCs/>
            <w:sz w:val="24"/>
          </w:rPr>
          <w:t xml:space="preserve"> </w:t>
        </w:r>
        <w:smartTag w:uri="urn:schemas-microsoft-com:office:smarttags" w:element="PlaceName">
          <w:r w:rsidRPr="00C77F3A">
            <w:rPr>
              <w:b/>
              <w:bCs/>
              <w:sz w:val="24"/>
            </w:rPr>
            <w:t>BAPTIST</w:t>
          </w:r>
        </w:smartTag>
        <w:r w:rsidRPr="00C77F3A">
          <w:rPr>
            <w:b/>
            <w:bCs/>
            <w:sz w:val="24"/>
          </w:rPr>
          <w:t xml:space="preserve"> </w:t>
        </w:r>
        <w:smartTag w:uri="urn:schemas-microsoft-com:office:smarttags" w:element="PlaceType">
          <w:r w:rsidRPr="00C77F3A">
            <w:rPr>
              <w:b/>
              <w:bCs/>
              <w:sz w:val="24"/>
            </w:rPr>
            <w:t>UNIVERSITY</w:t>
          </w:r>
        </w:smartTag>
      </w:smartTag>
    </w:p>
    <w:p w:rsidR="00C77F3A" w:rsidRPr="00C77F3A" w:rsidRDefault="00C77F3A" w:rsidP="00C77F3A">
      <w:pPr>
        <w:jc w:val="center"/>
        <w:rPr>
          <w:b/>
          <w:bCs/>
          <w:caps/>
          <w:sz w:val="24"/>
          <w:szCs w:val="24"/>
        </w:rPr>
      </w:pPr>
      <w:smartTag w:uri="urn:schemas-microsoft-com:office:smarttags" w:element="place">
        <w:smartTag w:uri="urn:schemas-microsoft-com:office:smarttags" w:element="PlaceType">
          <w:r w:rsidRPr="00C77F3A">
            <w:rPr>
              <w:b/>
              <w:bCs/>
              <w:sz w:val="24"/>
            </w:rPr>
            <w:t>SCHOOL</w:t>
          </w:r>
        </w:smartTag>
        <w:r w:rsidRPr="00C77F3A">
          <w:rPr>
            <w:b/>
            <w:bCs/>
            <w:sz w:val="24"/>
          </w:rPr>
          <w:t xml:space="preserve"> OF </w:t>
        </w:r>
        <w:smartTag w:uri="urn:schemas-microsoft-com:office:smarttags" w:element="PlaceName">
          <w:r w:rsidRPr="00C77F3A">
            <w:rPr>
              <w:b/>
              <w:bCs/>
              <w:caps/>
              <w:sz w:val="24"/>
              <w:szCs w:val="24"/>
            </w:rPr>
            <w:t>Education</w:t>
          </w:r>
        </w:smartTag>
      </w:smartTag>
      <w:r w:rsidRPr="00C77F3A">
        <w:rPr>
          <w:b/>
          <w:bCs/>
          <w:caps/>
          <w:sz w:val="24"/>
          <w:szCs w:val="24"/>
        </w:rPr>
        <w:t xml:space="preserve"> </w:t>
      </w:r>
    </w:p>
    <w:p w:rsidR="00C77F3A" w:rsidRPr="00C77F3A" w:rsidRDefault="00923EFF" w:rsidP="00C77F3A">
      <w:pPr>
        <w:jc w:val="center"/>
        <w:rPr>
          <w:b/>
          <w:bCs/>
          <w:sz w:val="24"/>
        </w:rPr>
      </w:pPr>
      <w:r>
        <w:rPr>
          <w:b/>
          <w:bCs/>
          <w:caps/>
          <w:sz w:val="24"/>
          <w:szCs w:val="24"/>
        </w:rPr>
        <w:t>virtual</w:t>
      </w:r>
      <w:r w:rsidR="00C77F3A" w:rsidRPr="00C77F3A">
        <w:rPr>
          <w:b/>
          <w:bCs/>
          <w:caps/>
          <w:sz w:val="24"/>
          <w:szCs w:val="24"/>
        </w:rPr>
        <w:t xml:space="preserve"> Campus</w:t>
      </w:r>
    </w:p>
    <w:p w:rsidR="00C77F3A" w:rsidRPr="00C77F3A" w:rsidRDefault="00C77F3A" w:rsidP="00C77F3A">
      <w:pPr>
        <w:jc w:val="both"/>
        <w:rPr>
          <w:b/>
          <w:bCs/>
        </w:rPr>
      </w:pPr>
    </w:p>
    <w:p w:rsidR="00C77F3A" w:rsidRPr="00C77F3A" w:rsidRDefault="00C77F3A" w:rsidP="00C77F3A">
      <w:pPr>
        <w:pBdr>
          <w:top w:val="single" w:sz="4" w:space="1" w:color="auto"/>
          <w:left w:val="single" w:sz="4" w:space="4" w:color="auto"/>
          <w:bottom w:val="single" w:sz="4" w:space="1" w:color="auto"/>
          <w:right w:val="single" w:sz="4" w:space="4" w:color="auto"/>
        </w:pBdr>
        <w:jc w:val="both"/>
        <w:rPr>
          <w:b/>
          <w:bCs/>
          <w:sz w:val="24"/>
        </w:rPr>
      </w:pPr>
      <w:r w:rsidRPr="00C77F3A">
        <w:rPr>
          <w:b/>
          <w:bCs/>
          <w:sz w:val="24"/>
        </w:rPr>
        <w:t xml:space="preserve">Mission:  </w:t>
      </w:r>
      <w:r w:rsidRPr="00C77F3A">
        <w:rPr>
          <w:b/>
          <w:bCs/>
        </w:rPr>
        <w:t>Wayland Baptist University exists to educate students in an academically challenging, learning-focused and distinctively Christian environment for professional success and service to God and humankind.</w:t>
      </w:r>
    </w:p>
    <w:p w:rsidR="00C77F3A" w:rsidRPr="00C77F3A" w:rsidRDefault="00C77F3A" w:rsidP="00C77F3A">
      <w:pPr>
        <w:keepNext/>
        <w:ind w:left="720"/>
        <w:outlineLvl w:val="0"/>
        <w:rPr>
          <w:sz w:val="24"/>
        </w:rPr>
      </w:pPr>
    </w:p>
    <w:p w:rsidR="00C77F3A" w:rsidRPr="00923EFF" w:rsidRDefault="00C77F3A" w:rsidP="00C77F3A">
      <w:pPr>
        <w:keepNext/>
        <w:outlineLvl w:val="0"/>
        <w:rPr>
          <w:bCs/>
          <w:sz w:val="24"/>
        </w:rPr>
      </w:pPr>
      <w:r w:rsidRPr="00C77F3A">
        <w:rPr>
          <w:b/>
          <w:bCs/>
          <w:sz w:val="24"/>
        </w:rPr>
        <w:t>COURSE</w:t>
      </w:r>
      <w:r w:rsidR="00E44F4B">
        <w:rPr>
          <w:b/>
          <w:bCs/>
          <w:sz w:val="24"/>
        </w:rPr>
        <w:t xml:space="preserve"> NAME</w:t>
      </w:r>
      <w:r w:rsidRPr="00C77F3A">
        <w:rPr>
          <w:b/>
          <w:bCs/>
          <w:sz w:val="24"/>
        </w:rPr>
        <w:t xml:space="preserve">: </w:t>
      </w:r>
      <w:r w:rsidR="00923EFF" w:rsidRPr="00923EFF">
        <w:rPr>
          <w:sz w:val="24"/>
        </w:rPr>
        <w:t>EXSS 5304</w:t>
      </w:r>
      <w:r w:rsidR="00923EFF">
        <w:rPr>
          <w:sz w:val="24"/>
        </w:rPr>
        <w:t xml:space="preserve">. </w:t>
      </w:r>
      <w:r w:rsidR="00923EFF" w:rsidRPr="00923EFF">
        <w:rPr>
          <w:sz w:val="24"/>
        </w:rPr>
        <w:t>Sport</w:t>
      </w:r>
      <w:r w:rsidR="00923EFF">
        <w:rPr>
          <w:sz w:val="24"/>
        </w:rPr>
        <w:t>s</w:t>
      </w:r>
      <w:r w:rsidR="00923EFF" w:rsidRPr="00923EFF">
        <w:rPr>
          <w:sz w:val="24"/>
        </w:rPr>
        <w:t xml:space="preserve"> Psychology </w:t>
      </w:r>
    </w:p>
    <w:p w:rsidR="00C77F3A" w:rsidRPr="00C77F3A" w:rsidRDefault="00C77F3A" w:rsidP="00C77F3A">
      <w:pPr>
        <w:rPr>
          <w:b/>
          <w:bCs/>
        </w:rPr>
      </w:pPr>
    </w:p>
    <w:p w:rsidR="00C77F3A" w:rsidRPr="00C77F3A" w:rsidRDefault="00C77F3A" w:rsidP="00C77F3A">
      <w:pPr>
        <w:rPr>
          <w:bCs/>
          <w:sz w:val="24"/>
          <w:szCs w:val="24"/>
        </w:rPr>
      </w:pPr>
      <w:r w:rsidRPr="00C77F3A">
        <w:rPr>
          <w:b/>
          <w:sz w:val="24"/>
          <w:szCs w:val="24"/>
        </w:rPr>
        <w:t xml:space="preserve">TERM AND DATES:  </w:t>
      </w:r>
      <w:r w:rsidR="00173F9D">
        <w:rPr>
          <w:sz w:val="24"/>
          <w:szCs w:val="24"/>
        </w:rPr>
        <w:t>Summer Term</w:t>
      </w:r>
      <w:r w:rsidR="00923EFF" w:rsidRPr="00923EFF">
        <w:rPr>
          <w:sz w:val="24"/>
          <w:szCs w:val="24"/>
        </w:rPr>
        <w:t xml:space="preserve"> 201</w:t>
      </w:r>
      <w:r w:rsidR="004B10F5">
        <w:rPr>
          <w:sz w:val="24"/>
          <w:szCs w:val="24"/>
        </w:rPr>
        <w:t>6</w:t>
      </w:r>
      <w:r w:rsidR="00173F9D">
        <w:rPr>
          <w:sz w:val="24"/>
          <w:szCs w:val="24"/>
        </w:rPr>
        <w:t xml:space="preserve"> (May 2</w:t>
      </w:r>
      <w:r w:rsidR="004B10F5">
        <w:rPr>
          <w:sz w:val="24"/>
          <w:szCs w:val="24"/>
        </w:rPr>
        <w:t>3</w:t>
      </w:r>
      <w:r w:rsidR="00173F9D">
        <w:rPr>
          <w:sz w:val="24"/>
          <w:szCs w:val="24"/>
        </w:rPr>
        <w:t xml:space="preserve"> – Aug. </w:t>
      </w:r>
      <w:r w:rsidR="004B10F5">
        <w:rPr>
          <w:sz w:val="24"/>
          <w:szCs w:val="24"/>
        </w:rPr>
        <w:t>6</w:t>
      </w:r>
      <w:r w:rsidR="00173F9D">
        <w:rPr>
          <w:sz w:val="24"/>
          <w:szCs w:val="24"/>
        </w:rPr>
        <w:t>)</w:t>
      </w:r>
    </w:p>
    <w:p w:rsidR="00C77F3A" w:rsidRPr="00C77F3A" w:rsidRDefault="00C77F3A" w:rsidP="00C77F3A">
      <w:pPr>
        <w:rPr>
          <w:b/>
          <w:bCs/>
        </w:rPr>
      </w:pPr>
    </w:p>
    <w:p w:rsidR="00C77F3A" w:rsidRPr="00C77F3A" w:rsidRDefault="00C77F3A" w:rsidP="00C77F3A">
      <w:pPr>
        <w:keepNext/>
        <w:outlineLvl w:val="2"/>
        <w:rPr>
          <w:b/>
          <w:sz w:val="24"/>
        </w:rPr>
      </w:pPr>
      <w:r w:rsidRPr="00C77F3A">
        <w:rPr>
          <w:b/>
          <w:sz w:val="24"/>
        </w:rPr>
        <w:t xml:space="preserve">INSTRUCTOR’S NAME:  </w:t>
      </w:r>
      <w:r w:rsidR="00923EFF" w:rsidRPr="00923EFF">
        <w:rPr>
          <w:sz w:val="24"/>
        </w:rPr>
        <w:t>Chaoqun Charles Huang</w:t>
      </w:r>
    </w:p>
    <w:p w:rsidR="00C77F3A" w:rsidRPr="00C77F3A" w:rsidRDefault="00C77F3A" w:rsidP="00C77F3A">
      <w:pPr>
        <w:keepNext/>
        <w:outlineLvl w:val="0"/>
        <w:rPr>
          <w:b/>
          <w:bCs/>
          <w:sz w:val="24"/>
        </w:rPr>
      </w:pPr>
    </w:p>
    <w:p w:rsidR="00C77F3A" w:rsidRPr="00C77F3A" w:rsidRDefault="00C77F3A" w:rsidP="00C77F3A">
      <w:pPr>
        <w:keepNext/>
        <w:outlineLvl w:val="0"/>
        <w:rPr>
          <w:b/>
          <w:bCs/>
          <w:sz w:val="24"/>
        </w:rPr>
      </w:pPr>
      <w:r w:rsidRPr="00C77F3A">
        <w:rPr>
          <w:b/>
          <w:bCs/>
          <w:sz w:val="24"/>
        </w:rPr>
        <w:t xml:space="preserve">OFFICE PHONE NUMBER(S):  </w:t>
      </w:r>
      <w:r w:rsidR="00923EFF" w:rsidRPr="00510D59">
        <w:rPr>
          <w:bCs/>
          <w:sz w:val="24"/>
        </w:rPr>
        <w:t>806</w:t>
      </w:r>
      <w:r w:rsidR="00510D59" w:rsidRPr="00510D59">
        <w:rPr>
          <w:bCs/>
          <w:sz w:val="24"/>
        </w:rPr>
        <w:t>-291-3791</w:t>
      </w:r>
    </w:p>
    <w:p w:rsidR="00C77F3A" w:rsidRPr="00C77F3A" w:rsidRDefault="00C77F3A" w:rsidP="00C77F3A">
      <w:pPr>
        <w:keepNext/>
        <w:outlineLvl w:val="0"/>
        <w:rPr>
          <w:b/>
          <w:bCs/>
          <w:sz w:val="24"/>
        </w:rPr>
      </w:pPr>
    </w:p>
    <w:p w:rsidR="00C77F3A" w:rsidRPr="00C77F3A" w:rsidRDefault="00C77F3A" w:rsidP="00C77F3A">
      <w:pPr>
        <w:keepNext/>
        <w:outlineLvl w:val="0"/>
        <w:rPr>
          <w:b/>
          <w:bCs/>
          <w:sz w:val="24"/>
        </w:rPr>
      </w:pPr>
      <w:r w:rsidRPr="00C77F3A">
        <w:rPr>
          <w:b/>
          <w:bCs/>
          <w:sz w:val="24"/>
        </w:rPr>
        <w:t>E-MAIL ADDRESS:</w:t>
      </w:r>
      <w:r w:rsidR="00510D59">
        <w:rPr>
          <w:b/>
          <w:bCs/>
          <w:sz w:val="24"/>
        </w:rPr>
        <w:t xml:space="preserve"> </w:t>
      </w:r>
      <w:r w:rsidR="00510D59" w:rsidRPr="00510D59">
        <w:rPr>
          <w:bCs/>
          <w:sz w:val="24"/>
        </w:rPr>
        <w:t>huangc@wbu.edu</w:t>
      </w:r>
    </w:p>
    <w:p w:rsidR="00C77F3A" w:rsidRPr="00C77F3A" w:rsidRDefault="00C77F3A" w:rsidP="00C77F3A"/>
    <w:p w:rsidR="00510D59" w:rsidRPr="00510D59" w:rsidRDefault="00C77F3A" w:rsidP="00C77F3A">
      <w:pPr>
        <w:keepNext/>
        <w:outlineLvl w:val="2"/>
        <w:rPr>
          <w:b/>
          <w:bCs/>
          <w:sz w:val="24"/>
        </w:rPr>
      </w:pPr>
      <w:r w:rsidRPr="00C77F3A">
        <w:rPr>
          <w:b/>
          <w:bCs/>
          <w:sz w:val="24"/>
        </w:rPr>
        <w:t xml:space="preserve">OFFICE HOURS, BUILDING, </w:t>
      </w:r>
      <w:proofErr w:type="gramStart"/>
      <w:r w:rsidRPr="00C77F3A">
        <w:rPr>
          <w:b/>
          <w:bCs/>
          <w:sz w:val="24"/>
        </w:rPr>
        <w:t>LOCATION</w:t>
      </w:r>
      <w:proofErr w:type="gramEnd"/>
      <w:r w:rsidRPr="00C77F3A">
        <w:rPr>
          <w:b/>
          <w:bCs/>
          <w:sz w:val="24"/>
        </w:rPr>
        <w:t>:</w:t>
      </w:r>
      <w:r w:rsidR="00510D59">
        <w:rPr>
          <w:b/>
          <w:bCs/>
          <w:sz w:val="24"/>
        </w:rPr>
        <w:t xml:space="preserve"> </w:t>
      </w:r>
      <w:r w:rsidR="00510D59" w:rsidRPr="00510D59">
        <w:rPr>
          <w:bCs/>
          <w:sz w:val="24"/>
        </w:rPr>
        <w:t>By appointment, Laney Center, Room 204</w:t>
      </w:r>
    </w:p>
    <w:p w:rsidR="00C77F3A" w:rsidRPr="00C77F3A" w:rsidRDefault="00C77F3A" w:rsidP="00C77F3A">
      <w:pPr>
        <w:keepNext/>
        <w:outlineLvl w:val="0"/>
        <w:rPr>
          <w:b/>
          <w:bCs/>
          <w:sz w:val="24"/>
        </w:rPr>
      </w:pPr>
    </w:p>
    <w:p w:rsidR="00C77F3A" w:rsidRPr="00DF2805" w:rsidRDefault="00C77F3A" w:rsidP="00C77F3A">
      <w:pPr>
        <w:keepNext/>
        <w:outlineLvl w:val="0"/>
        <w:rPr>
          <w:bCs/>
          <w:sz w:val="24"/>
        </w:rPr>
      </w:pPr>
      <w:r w:rsidRPr="00C77F3A">
        <w:rPr>
          <w:b/>
          <w:bCs/>
          <w:sz w:val="24"/>
        </w:rPr>
        <w:t>CLASS MEETING TIMES/LOCATION:</w:t>
      </w:r>
      <w:r w:rsidR="00510D59">
        <w:rPr>
          <w:b/>
          <w:bCs/>
          <w:sz w:val="24"/>
        </w:rPr>
        <w:t xml:space="preserve"> </w:t>
      </w:r>
      <w:r w:rsidR="00DF2805" w:rsidRPr="00DF2805">
        <w:rPr>
          <w:bCs/>
          <w:sz w:val="24"/>
        </w:rPr>
        <w:t>Virtual Campus online instruction via Blackboard</w:t>
      </w:r>
    </w:p>
    <w:p w:rsidR="00C77F3A" w:rsidRPr="00C77F3A" w:rsidRDefault="00C77F3A" w:rsidP="00C77F3A">
      <w:pPr>
        <w:keepNext/>
        <w:outlineLvl w:val="0"/>
        <w:rPr>
          <w:b/>
          <w:bCs/>
          <w:sz w:val="24"/>
        </w:rPr>
      </w:pPr>
    </w:p>
    <w:p w:rsidR="00C77F3A" w:rsidRPr="007077BD" w:rsidRDefault="00C77F3A" w:rsidP="00C77F3A">
      <w:pPr>
        <w:keepNext/>
        <w:outlineLvl w:val="0"/>
        <w:rPr>
          <w:bCs/>
          <w:sz w:val="24"/>
        </w:rPr>
      </w:pPr>
      <w:r w:rsidRPr="00C77F3A">
        <w:rPr>
          <w:b/>
          <w:bCs/>
          <w:sz w:val="24"/>
        </w:rPr>
        <w:t>CATALOG COURSE DESCRIPTION:</w:t>
      </w:r>
      <w:r w:rsidR="007077BD">
        <w:rPr>
          <w:b/>
          <w:bCs/>
          <w:sz w:val="24"/>
        </w:rPr>
        <w:t xml:space="preserve"> </w:t>
      </w:r>
      <w:r w:rsidR="007077BD" w:rsidRPr="007077BD">
        <w:rPr>
          <w:bCs/>
        </w:rPr>
        <w:t xml:space="preserve"> </w:t>
      </w:r>
      <w:r w:rsidR="007077BD" w:rsidRPr="007077BD">
        <w:rPr>
          <w:bCs/>
          <w:sz w:val="24"/>
        </w:rPr>
        <w:t>psychological factors of sports participation for coaches, athletes, and other participants; concepts applicable to individual and group processes.</w:t>
      </w:r>
    </w:p>
    <w:p w:rsidR="00C77F3A" w:rsidRPr="00C77F3A" w:rsidRDefault="00C77F3A" w:rsidP="00C77F3A">
      <w:pPr>
        <w:rPr>
          <w:b/>
          <w:bCs/>
          <w:sz w:val="24"/>
        </w:rPr>
      </w:pPr>
    </w:p>
    <w:p w:rsidR="00C77F3A" w:rsidRPr="00C77F3A" w:rsidRDefault="00C77F3A" w:rsidP="00C77F3A">
      <w:pPr>
        <w:rPr>
          <w:b/>
          <w:bCs/>
          <w:sz w:val="24"/>
        </w:rPr>
      </w:pPr>
      <w:r w:rsidRPr="00C77F3A">
        <w:rPr>
          <w:b/>
          <w:bCs/>
          <w:sz w:val="24"/>
        </w:rPr>
        <w:t xml:space="preserve">PREREQUISITES:  </w:t>
      </w:r>
      <w:r w:rsidR="007077BD" w:rsidRPr="007077BD">
        <w:rPr>
          <w:bCs/>
          <w:sz w:val="24"/>
        </w:rPr>
        <w:t>EXSS 5300 – Leadership in Sport Management</w:t>
      </w:r>
    </w:p>
    <w:p w:rsidR="00C77F3A" w:rsidRPr="00C77F3A" w:rsidRDefault="00C77F3A" w:rsidP="00C77F3A">
      <w:pPr>
        <w:rPr>
          <w:sz w:val="24"/>
        </w:rPr>
      </w:pPr>
    </w:p>
    <w:p w:rsidR="007077BD" w:rsidRDefault="00C77F3A" w:rsidP="00C77F3A">
      <w:pPr>
        <w:rPr>
          <w:sz w:val="24"/>
        </w:rPr>
      </w:pPr>
      <w:r w:rsidRPr="00C77F3A">
        <w:rPr>
          <w:b/>
          <w:bCs/>
          <w:sz w:val="24"/>
        </w:rPr>
        <w:t>REQUIRED TEXTBOOK(S) AND RESOURCE MATERIALS:</w:t>
      </w:r>
      <w:r w:rsidRPr="00C77F3A">
        <w:rPr>
          <w:sz w:val="24"/>
        </w:rPr>
        <w:t xml:space="preserve"> </w:t>
      </w:r>
    </w:p>
    <w:p w:rsidR="007077BD" w:rsidRPr="007077BD" w:rsidRDefault="00C77F3A" w:rsidP="007077BD">
      <w:pPr>
        <w:pStyle w:val="ListParagraph"/>
        <w:numPr>
          <w:ilvl w:val="1"/>
          <w:numId w:val="7"/>
        </w:numPr>
        <w:spacing w:before="100" w:beforeAutospacing="1" w:after="100" w:afterAutospacing="1"/>
        <w:rPr>
          <w:sz w:val="24"/>
          <w:szCs w:val="24"/>
        </w:rPr>
      </w:pPr>
      <w:r w:rsidRPr="00C77F3A">
        <w:rPr>
          <w:sz w:val="24"/>
        </w:rPr>
        <w:t xml:space="preserve"> </w:t>
      </w:r>
      <w:r w:rsidR="007077BD" w:rsidRPr="007077BD">
        <w:rPr>
          <w:sz w:val="24"/>
          <w:szCs w:val="24"/>
        </w:rPr>
        <w:t>Weinberg, R.S. &amp; Gould, D. (20</w:t>
      </w:r>
      <w:r w:rsidR="007B318A">
        <w:rPr>
          <w:sz w:val="24"/>
          <w:szCs w:val="24"/>
        </w:rPr>
        <w:t>1</w:t>
      </w:r>
      <w:r w:rsidR="004B10F5">
        <w:rPr>
          <w:sz w:val="24"/>
          <w:szCs w:val="24"/>
        </w:rPr>
        <w:t>5</w:t>
      </w:r>
      <w:r w:rsidR="007077BD" w:rsidRPr="007077BD">
        <w:rPr>
          <w:sz w:val="24"/>
          <w:szCs w:val="24"/>
        </w:rPr>
        <w:t>). Foundations of sport and exercise psychology (</w:t>
      </w:r>
      <w:r w:rsidR="004B10F5">
        <w:rPr>
          <w:sz w:val="24"/>
          <w:szCs w:val="24"/>
        </w:rPr>
        <w:t>6</w:t>
      </w:r>
      <w:r w:rsidR="007077BD" w:rsidRPr="007077BD">
        <w:rPr>
          <w:sz w:val="24"/>
          <w:szCs w:val="24"/>
        </w:rPr>
        <w:t xml:space="preserve">th </w:t>
      </w:r>
      <w:proofErr w:type="gramStart"/>
      <w:r w:rsidR="007077BD" w:rsidRPr="007077BD">
        <w:rPr>
          <w:sz w:val="24"/>
          <w:szCs w:val="24"/>
        </w:rPr>
        <w:t>ed</w:t>
      </w:r>
      <w:proofErr w:type="gramEnd"/>
      <w:r w:rsidR="007077BD" w:rsidRPr="007077BD">
        <w:rPr>
          <w:sz w:val="24"/>
          <w:szCs w:val="24"/>
        </w:rPr>
        <w:t xml:space="preserve">.). Champaign, IL: Human Kinetics. </w:t>
      </w:r>
    </w:p>
    <w:p w:rsidR="007077BD" w:rsidRPr="007077BD" w:rsidRDefault="007077BD" w:rsidP="007077BD">
      <w:pPr>
        <w:numPr>
          <w:ilvl w:val="1"/>
          <w:numId w:val="7"/>
        </w:numPr>
        <w:spacing w:before="100" w:beforeAutospacing="1" w:after="100" w:afterAutospacing="1"/>
        <w:contextualSpacing/>
        <w:rPr>
          <w:sz w:val="24"/>
          <w:szCs w:val="24"/>
        </w:rPr>
      </w:pPr>
      <w:r w:rsidRPr="007077BD">
        <w:rPr>
          <w:sz w:val="24"/>
          <w:szCs w:val="24"/>
        </w:rPr>
        <w:t>Various readings will be distributed throughout the session</w:t>
      </w:r>
    </w:p>
    <w:p w:rsidR="00C77F3A" w:rsidRPr="00C77F3A" w:rsidRDefault="00C77F3A" w:rsidP="00C77F3A">
      <w:pPr>
        <w:rPr>
          <w:sz w:val="24"/>
        </w:rPr>
      </w:pPr>
    </w:p>
    <w:p w:rsidR="00C77F3A" w:rsidRDefault="00C77F3A" w:rsidP="00C77F3A">
      <w:pPr>
        <w:rPr>
          <w:b/>
          <w:sz w:val="24"/>
        </w:rPr>
      </w:pPr>
      <w:r w:rsidRPr="00C77F3A">
        <w:rPr>
          <w:b/>
          <w:sz w:val="24"/>
        </w:rPr>
        <w:t>OPTIONAL MATERIALS:</w:t>
      </w:r>
    </w:p>
    <w:p w:rsidR="007077BD" w:rsidRPr="007077BD" w:rsidRDefault="007077BD" w:rsidP="007077BD">
      <w:pPr>
        <w:numPr>
          <w:ilvl w:val="0"/>
          <w:numId w:val="8"/>
        </w:numPr>
        <w:spacing w:before="100" w:beforeAutospacing="1" w:after="100" w:afterAutospacing="1"/>
        <w:contextualSpacing/>
        <w:rPr>
          <w:bCs/>
          <w:sz w:val="24"/>
          <w:szCs w:val="24"/>
        </w:rPr>
      </w:pPr>
      <w:r w:rsidRPr="007077BD">
        <w:rPr>
          <w:bCs/>
          <w:sz w:val="24"/>
          <w:szCs w:val="24"/>
        </w:rPr>
        <w:t xml:space="preserve">Resources available through WBU and Online libraries </w:t>
      </w:r>
    </w:p>
    <w:p w:rsidR="007077BD" w:rsidRPr="007077BD" w:rsidRDefault="007077BD" w:rsidP="007077BD">
      <w:pPr>
        <w:pStyle w:val="ListParagraph"/>
        <w:numPr>
          <w:ilvl w:val="0"/>
          <w:numId w:val="8"/>
        </w:numPr>
        <w:rPr>
          <w:b/>
          <w:sz w:val="24"/>
        </w:rPr>
      </w:pPr>
      <w:r w:rsidRPr="007077BD">
        <w:rPr>
          <w:bCs/>
          <w:sz w:val="24"/>
          <w:szCs w:val="24"/>
        </w:rPr>
        <w:t xml:space="preserve">Access to WBU Learning Resources </w:t>
      </w:r>
      <w:hyperlink r:id="rId6" w:history="1">
        <w:r w:rsidRPr="007077BD">
          <w:rPr>
            <w:bCs/>
            <w:color w:val="0000FF"/>
            <w:sz w:val="24"/>
            <w:szCs w:val="24"/>
            <w:u w:val="single"/>
          </w:rPr>
          <w:t>www.wbu.edu/lrc</w:t>
        </w:r>
      </w:hyperlink>
    </w:p>
    <w:p w:rsidR="00C77F3A" w:rsidRPr="00C77F3A" w:rsidRDefault="00C77F3A" w:rsidP="00C77F3A">
      <w:pPr>
        <w:rPr>
          <w:b/>
          <w:sz w:val="24"/>
        </w:rPr>
      </w:pPr>
    </w:p>
    <w:p w:rsidR="00C77F3A" w:rsidRDefault="00C77F3A" w:rsidP="00C77F3A">
      <w:pPr>
        <w:rPr>
          <w:b/>
          <w:bCs/>
          <w:sz w:val="24"/>
        </w:rPr>
      </w:pPr>
      <w:r w:rsidRPr="00C77F3A">
        <w:rPr>
          <w:b/>
          <w:bCs/>
          <w:caps/>
          <w:sz w:val="24"/>
          <w:szCs w:val="24"/>
        </w:rPr>
        <w:t>COURSE OUTCOME COMPETENCIES</w:t>
      </w:r>
      <w:r w:rsidRPr="00C77F3A">
        <w:rPr>
          <w:b/>
          <w:bCs/>
          <w:sz w:val="24"/>
        </w:rPr>
        <w:t>:</w:t>
      </w:r>
    </w:p>
    <w:p w:rsidR="00DF2805" w:rsidRPr="00DF2805" w:rsidRDefault="00DF2805" w:rsidP="00DF2805">
      <w:pPr>
        <w:spacing w:before="100" w:beforeAutospacing="1" w:after="100" w:afterAutospacing="1"/>
        <w:ind w:left="360"/>
        <w:contextualSpacing/>
        <w:rPr>
          <w:b/>
          <w:bCs/>
          <w:sz w:val="24"/>
          <w:szCs w:val="24"/>
        </w:rPr>
      </w:pPr>
      <w:r w:rsidRPr="00DF2805">
        <w:rPr>
          <w:sz w:val="24"/>
          <w:szCs w:val="24"/>
        </w:rPr>
        <w:t>The student will be able to:</w:t>
      </w:r>
    </w:p>
    <w:p w:rsidR="00DF2805" w:rsidRPr="00DF2805" w:rsidRDefault="00DF2805" w:rsidP="00DF2805">
      <w:pPr>
        <w:numPr>
          <w:ilvl w:val="3"/>
          <w:numId w:val="9"/>
        </w:numPr>
        <w:contextualSpacing/>
        <w:rPr>
          <w:sz w:val="24"/>
          <w:szCs w:val="24"/>
        </w:rPr>
      </w:pPr>
      <w:r w:rsidRPr="00DF2805">
        <w:rPr>
          <w:sz w:val="24"/>
          <w:szCs w:val="24"/>
        </w:rPr>
        <w:t>Better understand human behavior in the context of athletic pursuits.</w:t>
      </w:r>
    </w:p>
    <w:p w:rsidR="00DF2805" w:rsidRPr="00DF2805" w:rsidRDefault="00DF2805" w:rsidP="00DF2805">
      <w:pPr>
        <w:numPr>
          <w:ilvl w:val="3"/>
          <w:numId w:val="9"/>
        </w:numPr>
        <w:contextualSpacing/>
        <w:rPr>
          <w:sz w:val="24"/>
          <w:szCs w:val="24"/>
        </w:rPr>
      </w:pPr>
      <w:r w:rsidRPr="00DF2805">
        <w:rPr>
          <w:sz w:val="24"/>
          <w:szCs w:val="24"/>
        </w:rPr>
        <w:t>Gain a greater understanding of psychological science, theory, and practice by exploring its application to the domains of sport</w:t>
      </w:r>
    </w:p>
    <w:p w:rsidR="00DF2805" w:rsidRPr="00DF2805" w:rsidRDefault="00DF2805" w:rsidP="00DF2805">
      <w:pPr>
        <w:numPr>
          <w:ilvl w:val="3"/>
          <w:numId w:val="9"/>
        </w:numPr>
        <w:contextualSpacing/>
        <w:rPr>
          <w:sz w:val="24"/>
          <w:szCs w:val="24"/>
        </w:rPr>
      </w:pPr>
      <w:r w:rsidRPr="00DF2805">
        <w:rPr>
          <w:sz w:val="24"/>
          <w:szCs w:val="24"/>
        </w:rPr>
        <w:t>Know the best ways to communicate</w:t>
      </w:r>
    </w:p>
    <w:p w:rsidR="00DF2805" w:rsidRPr="00DF2805" w:rsidRDefault="00DF2805" w:rsidP="00DF2805">
      <w:pPr>
        <w:numPr>
          <w:ilvl w:val="3"/>
          <w:numId w:val="9"/>
        </w:numPr>
        <w:contextualSpacing/>
        <w:rPr>
          <w:sz w:val="24"/>
          <w:szCs w:val="24"/>
        </w:rPr>
      </w:pPr>
      <w:r w:rsidRPr="00DF2805">
        <w:rPr>
          <w:sz w:val="24"/>
          <w:szCs w:val="24"/>
        </w:rPr>
        <w:t xml:space="preserve">Understand the different motivational constructs </w:t>
      </w:r>
    </w:p>
    <w:p w:rsidR="00DF2805" w:rsidRPr="00DF2805" w:rsidRDefault="00DF2805" w:rsidP="00DF2805">
      <w:pPr>
        <w:numPr>
          <w:ilvl w:val="3"/>
          <w:numId w:val="9"/>
        </w:numPr>
        <w:contextualSpacing/>
        <w:rPr>
          <w:sz w:val="24"/>
          <w:szCs w:val="24"/>
        </w:rPr>
      </w:pPr>
      <w:r w:rsidRPr="00DF2805">
        <w:rPr>
          <w:sz w:val="24"/>
          <w:szCs w:val="24"/>
        </w:rPr>
        <w:lastRenderedPageBreak/>
        <w:t>Know how to create the most productive team environment</w:t>
      </w:r>
    </w:p>
    <w:p w:rsidR="00DF2805" w:rsidRPr="00DF2805" w:rsidRDefault="00DF2805" w:rsidP="00DF2805">
      <w:pPr>
        <w:numPr>
          <w:ilvl w:val="3"/>
          <w:numId w:val="9"/>
        </w:numPr>
        <w:contextualSpacing/>
        <w:rPr>
          <w:sz w:val="24"/>
          <w:szCs w:val="24"/>
        </w:rPr>
      </w:pPr>
      <w:r w:rsidRPr="00DF2805">
        <w:rPr>
          <w:sz w:val="24"/>
          <w:szCs w:val="24"/>
        </w:rPr>
        <w:t>Review current research trends in sport psychology</w:t>
      </w:r>
    </w:p>
    <w:p w:rsidR="00DF2805" w:rsidRPr="00C77F3A" w:rsidRDefault="00DF2805" w:rsidP="00C77F3A">
      <w:pPr>
        <w:rPr>
          <w:b/>
          <w:bCs/>
          <w:sz w:val="24"/>
        </w:rPr>
      </w:pPr>
    </w:p>
    <w:p w:rsidR="00C77F3A" w:rsidRPr="00C77F3A" w:rsidRDefault="00C77F3A" w:rsidP="00C77F3A">
      <w:pPr>
        <w:rPr>
          <w:b/>
          <w:bCs/>
          <w:sz w:val="24"/>
        </w:rPr>
      </w:pPr>
      <w:r w:rsidRPr="00C77F3A">
        <w:rPr>
          <w:b/>
          <w:bCs/>
          <w:sz w:val="24"/>
        </w:rPr>
        <w:t>ATTENDANCE REQUIREMENTS:</w:t>
      </w:r>
    </w:p>
    <w:p w:rsidR="00C77F3A" w:rsidRDefault="00DF2805" w:rsidP="00DF2805">
      <w:pPr>
        <w:keepNext/>
        <w:outlineLvl w:val="0"/>
        <w:rPr>
          <w:bCs/>
          <w:sz w:val="24"/>
        </w:rPr>
      </w:pPr>
      <w:r w:rsidRPr="00DF2805">
        <w:rPr>
          <w:bCs/>
          <w:sz w:val="24"/>
        </w:rPr>
        <w:t>Student enrolled in the University’s Virtual Campus should make every effort to participate fully in the class. In order to make up incomplete work, the student must explain the reason for the deficiency to the instructor, who will then determine whether the omitted work may be made up. When a student shows a lack of participation considered by the instructor to be excessive, the instructor will so advise the student. Any student who misses 25 percent or more of the class assignments will receive a grade of F in the course. Additional participation policies for each course, as defined by the instructor in the course syllabus, are considered a part of the university’s attendance policy.</w:t>
      </w:r>
    </w:p>
    <w:p w:rsidR="00DF2805" w:rsidRPr="00DF2805" w:rsidRDefault="00DF2805" w:rsidP="00DF2805">
      <w:pPr>
        <w:keepNext/>
        <w:outlineLvl w:val="0"/>
        <w:rPr>
          <w:bCs/>
          <w:sz w:val="24"/>
        </w:rPr>
      </w:pPr>
    </w:p>
    <w:p w:rsidR="00C77F3A" w:rsidRPr="00C77F3A" w:rsidRDefault="00C77F3A" w:rsidP="00C77F3A">
      <w:pPr>
        <w:jc w:val="both"/>
        <w:rPr>
          <w:b/>
          <w:bCs/>
          <w:sz w:val="24"/>
        </w:rPr>
      </w:pPr>
      <w:r w:rsidRPr="00C77F3A">
        <w:rPr>
          <w:b/>
          <w:bCs/>
          <w:sz w:val="24"/>
        </w:rPr>
        <w:t>DISABILITY STATEMENT:</w:t>
      </w:r>
    </w:p>
    <w:p w:rsidR="00C77F3A" w:rsidRPr="00DF2805" w:rsidRDefault="00C77F3A" w:rsidP="00C77F3A">
      <w:pPr>
        <w:jc w:val="both"/>
        <w:rPr>
          <w:bCs/>
          <w:sz w:val="24"/>
        </w:rPr>
      </w:pPr>
      <w:r w:rsidRPr="00DF2805">
        <w:rPr>
          <w:bCs/>
          <w:sz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w:t>
      </w:r>
      <w:r w:rsidR="00DF2805" w:rsidRPr="00DF2805">
        <w:rPr>
          <w:bCs/>
          <w:sz w:val="24"/>
        </w:rPr>
        <w:t xml:space="preserve"> </w:t>
      </w:r>
      <w:r w:rsidRPr="00DF2805">
        <w:rPr>
          <w:bCs/>
          <w:sz w:val="24"/>
        </w:rPr>
        <w:t>(806) 291-3765.  Documentation of a disability must accompany any request for accommodations.</w:t>
      </w:r>
    </w:p>
    <w:p w:rsidR="00C77F3A" w:rsidRPr="00C77F3A" w:rsidRDefault="00C77F3A" w:rsidP="00C77F3A">
      <w:pPr>
        <w:rPr>
          <w:b/>
          <w:bCs/>
          <w:sz w:val="24"/>
        </w:rPr>
      </w:pPr>
    </w:p>
    <w:p w:rsidR="00C77F3A" w:rsidRDefault="00C77F3A" w:rsidP="00C77F3A">
      <w:pPr>
        <w:rPr>
          <w:b/>
          <w:bCs/>
          <w:sz w:val="24"/>
        </w:rPr>
      </w:pPr>
      <w:r w:rsidRPr="00C77F3A">
        <w:rPr>
          <w:b/>
          <w:bCs/>
          <w:sz w:val="24"/>
        </w:rPr>
        <w:t xml:space="preserve">COURSE REQUIREMENTS &amp; GRADING CRITERIA: </w:t>
      </w:r>
    </w:p>
    <w:p w:rsidR="007B318A" w:rsidRPr="007B318A" w:rsidRDefault="007B318A" w:rsidP="007B318A">
      <w:pPr>
        <w:pStyle w:val="ListParagraph"/>
        <w:numPr>
          <w:ilvl w:val="0"/>
          <w:numId w:val="10"/>
        </w:numPr>
        <w:rPr>
          <w:sz w:val="24"/>
          <w:szCs w:val="24"/>
        </w:rPr>
      </w:pPr>
      <w:r w:rsidRPr="007B318A">
        <w:rPr>
          <w:sz w:val="24"/>
          <w:szCs w:val="24"/>
        </w:rPr>
        <w:t xml:space="preserve">Discussion Board Topic/ Response Participation (10 @ </w:t>
      </w:r>
      <w:r w:rsidR="004B10F5">
        <w:rPr>
          <w:sz w:val="24"/>
          <w:szCs w:val="24"/>
        </w:rPr>
        <w:t>2</w:t>
      </w:r>
      <w:r w:rsidR="00645215">
        <w:rPr>
          <w:sz w:val="24"/>
          <w:szCs w:val="24"/>
        </w:rPr>
        <w:t>5</w:t>
      </w:r>
      <w:r w:rsidRPr="007B318A">
        <w:rPr>
          <w:sz w:val="24"/>
          <w:szCs w:val="24"/>
        </w:rPr>
        <w:t xml:space="preserve"> pts. each). There will be a question posted each week in the discussion Board dealing with the chapter(s) assigned for that week. Each student will submit a response to the question</w:t>
      </w:r>
      <w:r w:rsidR="00645215">
        <w:rPr>
          <w:sz w:val="24"/>
          <w:szCs w:val="24"/>
        </w:rPr>
        <w:t xml:space="preserve"> (15 points)</w:t>
      </w:r>
      <w:r w:rsidRPr="007B318A">
        <w:rPr>
          <w:sz w:val="24"/>
          <w:szCs w:val="24"/>
        </w:rPr>
        <w:t xml:space="preserve"> and then post a response to at least two other student’s submission </w:t>
      </w:r>
      <w:r w:rsidR="00645215">
        <w:rPr>
          <w:sz w:val="24"/>
          <w:szCs w:val="24"/>
        </w:rPr>
        <w:t xml:space="preserve">(10 points) </w:t>
      </w:r>
      <w:r w:rsidRPr="007B318A">
        <w:rPr>
          <w:sz w:val="24"/>
          <w:szCs w:val="24"/>
        </w:rPr>
        <w:t>for that week.</w:t>
      </w:r>
    </w:p>
    <w:p w:rsidR="007B318A" w:rsidRPr="007B318A" w:rsidRDefault="007B318A" w:rsidP="007B318A">
      <w:pPr>
        <w:pStyle w:val="ListParagraph"/>
        <w:numPr>
          <w:ilvl w:val="0"/>
          <w:numId w:val="10"/>
        </w:numPr>
        <w:rPr>
          <w:sz w:val="24"/>
          <w:szCs w:val="24"/>
        </w:rPr>
      </w:pPr>
      <w:r w:rsidRPr="007B318A">
        <w:rPr>
          <w:sz w:val="24"/>
          <w:szCs w:val="24"/>
        </w:rPr>
        <w:t xml:space="preserve">Successful completion of weekly questions (10 @ </w:t>
      </w:r>
      <w:r w:rsidR="00645215">
        <w:rPr>
          <w:sz w:val="24"/>
          <w:szCs w:val="24"/>
        </w:rPr>
        <w:t>20</w:t>
      </w:r>
      <w:r w:rsidRPr="007B318A">
        <w:rPr>
          <w:sz w:val="24"/>
          <w:szCs w:val="24"/>
        </w:rPr>
        <w:t xml:space="preserve"> pts. each). Each week, chapter questions will be assigned based on chapter readings.</w:t>
      </w:r>
    </w:p>
    <w:p w:rsidR="00D44254" w:rsidRPr="00D44254" w:rsidRDefault="00D44254" w:rsidP="00D44254">
      <w:pPr>
        <w:pStyle w:val="ListParagraph"/>
        <w:numPr>
          <w:ilvl w:val="0"/>
          <w:numId w:val="10"/>
        </w:numPr>
        <w:rPr>
          <w:sz w:val="24"/>
          <w:szCs w:val="24"/>
        </w:rPr>
      </w:pPr>
      <w:r w:rsidRPr="00D44254">
        <w:rPr>
          <w:sz w:val="24"/>
          <w:szCs w:val="24"/>
        </w:rPr>
        <w:t>Research Article Summaries and Comparison</w:t>
      </w:r>
      <w:r w:rsidR="007F211C">
        <w:rPr>
          <w:sz w:val="24"/>
          <w:szCs w:val="24"/>
        </w:rPr>
        <w:t xml:space="preserve"> (100 pts)</w:t>
      </w:r>
    </w:p>
    <w:p w:rsidR="00D44254" w:rsidRPr="00D44254" w:rsidRDefault="00D44254" w:rsidP="00E54462">
      <w:pPr>
        <w:pStyle w:val="ListParagraph"/>
        <w:ind w:left="1368" w:hanging="288"/>
        <w:rPr>
          <w:sz w:val="24"/>
          <w:szCs w:val="24"/>
        </w:rPr>
      </w:pPr>
      <w:r>
        <w:rPr>
          <w:sz w:val="24"/>
          <w:szCs w:val="24"/>
        </w:rPr>
        <w:t xml:space="preserve">1. </w:t>
      </w:r>
      <w:r w:rsidR="004B10F5">
        <w:rPr>
          <w:sz w:val="24"/>
          <w:szCs w:val="24"/>
        </w:rPr>
        <w:t>You</w:t>
      </w:r>
      <w:r w:rsidRPr="00D44254">
        <w:rPr>
          <w:sz w:val="24"/>
          <w:szCs w:val="24"/>
        </w:rPr>
        <w:t xml:space="preserve"> are </w:t>
      </w:r>
      <w:r w:rsidR="004B10F5">
        <w:rPr>
          <w:sz w:val="24"/>
          <w:szCs w:val="24"/>
        </w:rPr>
        <w:t xml:space="preserve">expected </w:t>
      </w:r>
      <w:r w:rsidRPr="00D44254">
        <w:rPr>
          <w:sz w:val="24"/>
          <w:szCs w:val="24"/>
        </w:rPr>
        <w:t xml:space="preserve">to select two </w:t>
      </w:r>
      <w:r w:rsidR="004B10F5">
        <w:rPr>
          <w:sz w:val="24"/>
          <w:szCs w:val="24"/>
        </w:rPr>
        <w:t xml:space="preserve">or more </w:t>
      </w:r>
      <w:r w:rsidRPr="00D44254">
        <w:rPr>
          <w:sz w:val="24"/>
          <w:szCs w:val="24"/>
        </w:rPr>
        <w:t>separate research articles from peer-reviewed journals. The</w:t>
      </w:r>
      <w:r w:rsidR="004B10F5">
        <w:rPr>
          <w:sz w:val="24"/>
          <w:szCs w:val="24"/>
        </w:rPr>
        <w:t>se</w:t>
      </w:r>
      <w:r w:rsidRPr="00D44254">
        <w:rPr>
          <w:sz w:val="24"/>
          <w:szCs w:val="24"/>
        </w:rPr>
        <w:t xml:space="preserve"> articles should address </w:t>
      </w:r>
      <w:r w:rsidR="004B10F5">
        <w:rPr>
          <w:sz w:val="24"/>
          <w:szCs w:val="24"/>
        </w:rPr>
        <w:t>a</w:t>
      </w:r>
      <w:r w:rsidRPr="00D44254">
        <w:rPr>
          <w:sz w:val="24"/>
          <w:szCs w:val="24"/>
        </w:rPr>
        <w:t xml:space="preserve"> same topic.</w:t>
      </w:r>
    </w:p>
    <w:p w:rsidR="00D44254" w:rsidRDefault="00D44254" w:rsidP="00E54462">
      <w:pPr>
        <w:pStyle w:val="ListParagraph"/>
        <w:ind w:left="1368" w:hanging="288"/>
        <w:rPr>
          <w:sz w:val="24"/>
          <w:szCs w:val="24"/>
        </w:rPr>
      </w:pPr>
      <w:r>
        <w:rPr>
          <w:sz w:val="24"/>
          <w:szCs w:val="24"/>
        </w:rPr>
        <w:t xml:space="preserve">2. </w:t>
      </w:r>
      <w:r w:rsidRPr="00D44254">
        <w:rPr>
          <w:sz w:val="24"/>
          <w:szCs w:val="24"/>
        </w:rPr>
        <w:t>You must follow APA format when writing the paper. Consult the Publication Manual of the American Psychological Association (</w:t>
      </w:r>
      <w:r>
        <w:rPr>
          <w:sz w:val="24"/>
          <w:szCs w:val="24"/>
        </w:rPr>
        <w:t>6</w:t>
      </w:r>
      <w:r w:rsidRPr="00D44254">
        <w:rPr>
          <w:sz w:val="24"/>
          <w:szCs w:val="24"/>
        </w:rPr>
        <w:t>th ed.) when writing your paper for proper formatting. Make sure you properly cite all references utilized in the paper.</w:t>
      </w:r>
    </w:p>
    <w:p w:rsidR="00D44254" w:rsidRPr="00D44254" w:rsidRDefault="00D44254" w:rsidP="00E54462">
      <w:pPr>
        <w:pStyle w:val="ListParagraph"/>
        <w:ind w:left="1368" w:hanging="288"/>
        <w:rPr>
          <w:sz w:val="24"/>
          <w:szCs w:val="24"/>
        </w:rPr>
      </w:pPr>
      <w:r>
        <w:rPr>
          <w:sz w:val="24"/>
          <w:szCs w:val="24"/>
        </w:rPr>
        <w:t xml:space="preserve">3. </w:t>
      </w:r>
      <w:r w:rsidRPr="00D44254">
        <w:rPr>
          <w:sz w:val="24"/>
          <w:szCs w:val="24"/>
        </w:rPr>
        <w:t>Additional Information is included at the bottom of this syllabus.</w:t>
      </w:r>
    </w:p>
    <w:p w:rsidR="00E54462" w:rsidRPr="00E54462" w:rsidRDefault="00E54462" w:rsidP="00E54462">
      <w:pPr>
        <w:pStyle w:val="ListParagraph"/>
        <w:numPr>
          <w:ilvl w:val="0"/>
          <w:numId w:val="10"/>
        </w:numPr>
        <w:rPr>
          <w:sz w:val="24"/>
          <w:szCs w:val="24"/>
        </w:rPr>
      </w:pPr>
      <w:r w:rsidRPr="00E54462">
        <w:rPr>
          <w:sz w:val="24"/>
          <w:szCs w:val="24"/>
        </w:rPr>
        <w:t>Psychological Demands Analysis</w:t>
      </w:r>
      <w:r w:rsidR="007F211C">
        <w:rPr>
          <w:sz w:val="24"/>
          <w:szCs w:val="24"/>
        </w:rPr>
        <w:t xml:space="preserve"> (</w:t>
      </w:r>
      <w:r w:rsidR="00645215">
        <w:rPr>
          <w:sz w:val="24"/>
          <w:szCs w:val="24"/>
        </w:rPr>
        <w:t>2</w:t>
      </w:r>
      <w:r w:rsidR="007F211C">
        <w:rPr>
          <w:sz w:val="24"/>
          <w:szCs w:val="24"/>
        </w:rPr>
        <w:t>50 pts)</w:t>
      </w:r>
    </w:p>
    <w:p w:rsidR="00E54462" w:rsidRPr="00E54462" w:rsidRDefault="00E54462" w:rsidP="00E54462">
      <w:pPr>
        <w:pStyle w:val="ListParagraph"/>
        <w:ind w:left="1368" w:hanging="288"/>
        <w:rPr>
          <w:sz w:val="24"/>
          <w:szCs w:val="24"/>
        </w:rPr>
      </w:pPr>
      <w:r>
        <w:rPr>
          <w:sz w:val="24"/>
          <w:szCs w:val="24"/>
        </w:rPr>
        <w:t xml:space="preserve">1. </w:t>
      </w:r>
      <w:r w:rsidR="004B10F5">
        <w:rPr>
          <w:sz w:val="24"/>
          <w:szCs w:val="24"/>
        </w:rPr>
        <w:t>You</w:t>
      </w:r>
      <w:r w:rsidRPr="00E54462">
        <w:rPr>
          <w:sz w:val="24"/>
          <w:szCs w:val="24"/>
        </w:rPr>
        <w:t xml:space="preserve"> should select a sport (and level, if applicable) that </w:t>
      </w:r>
      <w:r w:rsidR="004B10F5">
        <w:rPr>
          <w:sz w:val="24"/>
          <w:szCs w:val="24"/>
        </w:rPr>
        <w:t>you</w:t>
      </w:r>
      <w:r w:rsidRPr="00E54462">
        <w:rPr>
          <w:sz w:val="24"/>
          <w:szCs w:val="24"/>
        </w:rPr>
        <w:t xml:space="preserve"> are familiar with. If the sport is a relatively new sport, or one that might be unfamiliar to me</w:t>
      </w:r>
      <w:r w:rsidR="004B10F5">
        <w:rPr>
          <w:sz w:val="24"/>
          <w:szCs w:val="24"/>
        </w:rPr>
        <w:t xml:space="preserve"> (instructor)</w:t>
      </w:r>
      <w:r w:rsidRPr="00E54462">
        <w:rPr>
          <w:sz w:val="24"/>
          <w:szCs w:val="24"/>
        </w:rPr>
        <w:t>, please give a brief description of the sport.</w:t>
      </w:r>
    </w:p>
    <w:p w:rsidR="00E54462" w:rsidRPr="00E54462" w:rsidRDefault="00E54462" w:rsidP="00E54462">
      <w:pPr>
        <w:pStyle w:val="ListParagraph"/>
        <w:ind w:left="1368" w:hanging="288"/>
        <w:rPr>
          <w:sz w:val="24"/>
          <w:szCs w:val="24"/>
        </w:rPr>
      </w:pPr>
      <w:r>
        <w:rPr>
          <w:sz w:val="24"/>
          <w:szCs w:val="24"/>
        </w:rPr>
        <w:t xml:space="preserve">2. </w:t>
      </w:r>
      <w:r w:rsidRPr="00E54462">
        <w:rPr>
          <w:sz w:val="24"/>
          <w:szCs w:val="24"/>
        </w:rPr>
        <w:t xml:space="preserve">Utilizing sport psychology concepts and theories discussed in the course and in the text, </w:t>
      </w:r>
      <w:r w:rsidR="004B10F5">
        <w:rPr>
          <w:sz w:val="24"/>
          <w:szCs w:val="24"/>
        </w:rPr>
        <w:t>you</w:t>
      </w:r>
      <w:r w:rsidRPr="00E54462">
        <w:rPr>
          <w:sz w:val="24"/>
          <w:szCs w:val="24"/>
        </w:rPr>
        <w:t xml:space="preserve"> will prepare an analysis of the psychological demands associated with the sport. What are the psychological demands that you view as primary concerns? Are some demands more common in certain sports versus others? What are some of the sources of anxiety? Are there different sources of motivation that are useful for athletes involved in the sport? Are some personality factors more common in the sport (and more useful)? How important is attentional focus to the athlete </w:t>
      </w:r>
      <w:r w:rsidRPr="00E54462">
        <w:rPr>
          <w:sz w:val="24"/>
          <w:szCs w:val="24"/>
        </w:rPr>
        <w:lastRenderedPageBreak/>
        <w:t>involved in the sport? Is burnout a factor and what are some of the common causes? These are examples of questions that can guide you in the preparation of the analysis.</w:t>
      </w:r>
    </w:p>
    <w:p w:rsidR="00E54462" w:rsidRPr="00E54462" w:rsidRDefault="00E54462" w:rsidP="00E54462">
      <w:pPr>
        <w:pStyle w:val="ListParagraph"/>
        <w:ind w:left="1368" w:hanging="288"/>
        <w:rPr>
          <w:sz w:val="24"/>
          <w:szCs w:val="24"/>
        </w:rPr>
      </w:pPr>
      <w:r>
        <w:rPr>
          <w:sz w:val="24"/>
          <w:szCs w:val="24"/>
        </w:rPr>
        <w:t xml:space="preserve">3. </w:t>
      </w:r>
      <w:r w:rsidRPr="00E54462">
        <w:rPr>
          <w:sz w:val="24"/>
          <w:szCs w:val="24"/>
        </w:rPr>
        <w:t xml:space="preserve">The paper should be between 10-15 pages in length and should integrate at least three theoretical approaches that apply to the psychological demands you identify. For instance, if you apply </w:t>
      </w:r>
      <w:proofErr w:type="spellStart"/>
      <w:r w:rsidRPr="00E54462">
        <w:rPr>
          <w:sz w:val="24"/>
          <w:szCs w:val="24"/>
        </w:rPr>
        <w:t>Nideffer’s</w:t>
      </w:r>
      <w:proofErr w:type="spellEnd"/>
      <w:r w:rsidRPr="00E54462">
        <w:rPr>
          <w:sz w:val="24"/>
          <w:szCs w:val="24"/>
        </w:rPr>
        <w:t xml:space="preserve"> (1976) attentional focus model to your description of the psychological demands, make the linkage between the theory and your description clearly understood. This is essentially a position paper that you are supporting with existing theoretical and/or research findings.</w:t>
      </w:r>
    </w:p>
    <w:p w:rsidR="00E54462" w:rsidRPr="00E54462" w:rsidRDefault="00E54462" w:rsidP="00E54462">
      <w:pPr>
        <w:pStyle w:val="ListParagraph"/>
        <w:ind w:left="1368" w:hanging="288"/>
        <w:rPr>
          <w:sz w:val="24"/>
          <w:szCs w:val="24"/>
        </w:rPr>
      </w:pPr>
      <w:r>
        <w:rPr>
          <w:sz w:val="24"/>
          <w:szCs w:val="24"/>
        </w:rPr>
        <w:t xml:space="preserve">4. </w:t>
      </w:r>
      <w:r w:rsidRPr="00E54462">
        <w:rPr>
          <w:sz w:val="24"/>
          <w:szCs w:val="24"/>
        </w:rPr>
        <w:t>You should have a minimum of 10 primary (i.e., peer-reviewed journal articles and textbooks) sources included in the paper. You can use the two articles from your article summaries project if it fits conceptually.</w:t>
      </w:r>
    </w:p>
    <w:p w:rsidR="00E54462" w:rsidRPr="00E54462" w:rsidRDefault="00E54462" w:rsidP="00E54462">
      <w:pPr>
        <w:pStyle w:val="ListParagraph"/>
        <w:numPr>
          <w:ilvl w:val="0"/>
          <w:numId w:val="13"/>
        </w:numPr>
        <w:ind w:left="1368" w:hanging="288"/>
        <w:rPr>
          <w:sz w:val="24"/>
          <w:szCs w:val="24"/>
        </w:rPr>
      </w:pPr>
      <w:r w:rsidRPr="00E54462">
        <w:rPr>
          <w:sz w:val="24"/>
          <w:szCs w:val="24"/>
        </w:rPr>
        <w:t>You must follow APA format when writing the paper. Consult the Publication Manual of the American Psychological Association (</w:t>
      </w:r>
      <w:r w:rsidR="007F211C">
        <w:rPr>
          <w:sz w:val="24"/>
          <w:szCs w:val="24"/>
        </w:rPr>
        <w:t>6</w:t>
      </w:r>
      <w:r w:rsidRPr="00E54462">
        <w:rPr>
          <w:sz w:val="24"/>
          <w:szCs w:val="24"/>
        </w:rPr>
        <w:t>th ed.) when writing your paper for proper formatting. Make sure you properly cite all references utilized in the paper (i.e., sources for the quotes). Papers should have 1” margins, be written in narrative (third person format), and should be thoroughly edited.</w:t>
      </w:r>
    </w:p>
    <w:p w:rsidR="007B318A" w:rsidRPr="007B318A" w:rsidRDefault="007B318A" w:rsidP="007B318A">
      <w:pPr>
        <w:pStyle w:val="ListParagraph"/>
        <w:numPr>
          <w:ilvl w:val="0"/>
          <w:numId w:val="10"/>
        </w:numPr>
        <w:rPr>
          <w:sz w:val="24"/>
          <w:szCs w:val="24"/>
        </w:rPr>
      </w:pPr>
      <w:r w:rsidRPr="007B318A">
        <w:rPr>
          <w:sz w:val="24"/>
          <w:szCs w:val="24"/>
        </w:rPr>
        <w:t>Midterm Exam (100 pts.)- The midterm exam will cover reading/lectures</w:t>
      </w:r>
      <w:r w:rsidR="00D44254">
        <w:rPr>
          <w:sz w:val="24"/>
          <w:szCs w:val="24"/>
        </w:rPr>
        <w:t xml:space="preserve"> and</w:t>
      </w:r>
      <w:r w:rsidR="0044658D">
        <w:rPr>
          <w:sz w:val="24"/>
          <w:szCs w:val="24"/>
        </w:rPr>
        <w:t xml:space="preserve"> </w:t>
      </w:r>
      <w:r w:rsidRPr="007B318A">
        <w:rPr>
          <w:sz w:val="24"/>
          <w:szCs w:val="24"/>
        </w:rPr>
        <w:t>chapter questions from the first half of the course. The midterm exam will be in multiple choice format</w:t>
      </w:r>
      <w:r w:rsidR="0044658D">
        <w:rPr>
          <w:sz w:val="24"/>
          <w:szCs w:val="24"/>
        </w:rPr>
        <w:t xml:space="preserve"> or essay questions</w:t>
      </w:r>
      <w:r w:rsidRPr="007B318A">
        <w:rPr>
          <w:sz w:val="24"/>
          <w:szCs w:val="24"/>
        </w:rPr>
        <w:t>.</w:t>
      </w:r>
      <w:r w:rsidR="0044658D">
        <w:rPr>
          <w:sz w:val="24"/>
          <w:szCs w:val="24"/>
        </w:rPr>
        <w:t xml:space="preserve"> </w:t>
      </w:r>
    </w:p>
    <w:p w:rsidR="007B318A" w:rsidRDefault="007B318A" w:rsidP="007B318A">
      <w:pPr>
        <w:pStyle w:val="ListParagraph"/>
        <w:numPr>
          <w:ilvl w:val="0"/>
          <w:numId w:val="10"/>
        </w:numPr>
        <w:rPr>
          <w:sz w:val="24"/>
          <w:szCs w:val="24"/>
        </w:rPr>
      </w:pPr>
      <w:r w:rsidRPr="007B318A">
        <w:rPr>
          <w:sz w:val="24"/>
          <w:szCs w:val="24"/>
        </w:rPr>
        <w:t xml:space="preserve">Final Exam (100 pts.)- The final exam will cover reading/lectures and chapter questions from the second half of the course. The final exam may include true/false, multiple choice, and </w:t>
      </w:r>
      <w:r w:rsidR="00D44254">
        <w:rPr>
          <w:sz w:val="24"/>
          <w:szCs w:val="24"/>
        </w:rPr>
        <w:t>essay questions</w:t>
      </w:r>
      <w:r w:rsidRPr="007B318A">
        <w:rPr>
          <w:sz w:val="24"/>
          <w:szCs w:val="24"/>
        </w:rPr>
        <w:t>.</w:t>
      </w:r>
    </w:p>
    <w:p w:rsidR="0044658D" w:rsidRDefault="0044658D" w:rsidP="0044658D">
      <w:pPr>
        <w:rPr>
          <w:sz w:val="24"/>
          <w:szCs w:val="24"/>
        </w:rPr>
      </w:pPr>
    </w:p>
    <w:p w:rsidR="007B318A" w:rsidRPr="007B318A" w:rsidRDefault="007B318A" w:rsidP="007B318A">
      <w:pPr>
        <w:ind w:left="1080"/>
        <w:rPr>
          <w:sz w:val="24"/>
          <w:szCs w:val="24"/>
        </w:rPr>
      </w:pPr>
      <w:r w:rsidRPr="007B318A">
        <w:rPr>
          <w:sz w:val="24"/>
          <w:szCs w:val="24"/>
        </w:rPr>
        <w:t xml:space="preserve">Total Possible Points- </w:t>
      </w:r>
      <w:r w:rsidR="00645215">
        <w:rPr>
          <w:sz w:val="24"/>
          <w:szCs w:val="24"/>
        </w:rPr>
        <w:t>10</w:t>
      </w:r>
      <w:r w:rsidRPr="007B318A">
        <w:rPr>
          <w:sz w:val="24"/>
          <w:szCs w:val="24"/>
        </w:rPr>
        <w:t>00</w:t>
      </w:r>
      <w:r w:rsidRPr="007B318A">
        <w:rPr>
          <w:sz w:val="24"/>
          <w:szCs w:val="24"/>
        </w:rPr>
        <w:tab/>
      </w:r>
      <w:r w:rsidR="00645215">
        <w:rPr>
          <w:sz w:val="24"/>
          <w:szCs w:val="24"/>
        </w:rPr>
        <w:t>10</w:t>
      </w:r>
      <w:r w:rsidR="007F211C">
        <w:rPr>
          <w:sz w:val="24"/>
          <w:szCs w:val="24"/>
        </w:rPr>
        <w:t>00</w:t>
      </w:r>
      <w:r w:rsidR="0044658D">
        <w:rPr>
          <w:sz w:val="24"/>
          <w:szCs w:val="24"/>
        </w:rPr>
        <w:t xml:space="preserve"> </w:t>
      </w:r>
      <w:r w:rsidR="008C438F">
        <w:rPr>
          <w:sz w:val="24"/>
          <w:szCs w:val="24"/>
        </w:rPr>
        <w:t>–</w:t>
      </w:r>
      <w:r w:rsidR="0044658D">
        <w:rPr>
          <w:sz w:val="24"/>
          <w:szCs w:val="24"/>
        </w:rPr>
        <w:t xml:space="preserve"> </w:t>
      </w:r>
      <w:r w:rsidR="00645215">
        <w:rPr>
          <w:sz w:val="24"/>
          <w:szCs w:val="24"/>
        </w:rPr>
        <w:t>90</w:t>
      </w:r>
      <w:r w:rsidR="007F211C">
        <w:rPr>
          <w:sz w:val="24"/>
          <w:szCs w:val="24"/>
        </w:rPr>
        <w:t>0</w:t>
      </w:r>
      <w:r w:rsidR="008C438F">
        <w:rPr>
          <w:sz w:val="24"/>
          <w:szCs w:val="24"/>
        </w:rPr>
        <w:t xml:space="preserve"> </w:t>
      </w:r>
      <w:r w:rsidRPr="007B318A">
        <w:rPr>
          <w:sz w:val="24"/>
          <w:szCs w:val="24"/>
        </w:rPr>
        <w:t>= A</w:t>
      </w:r>
    </w:p>
    <w:p w:rsidR="007B318A" w:rsidRPr="007B318A" w:rsidRDefault="0044658D" w:rsidP="007B318A">
      <w:pPr>
        <w:ind w:left="1080"/>
        <w:rPr>
          <w:sz w:val="24"/>
          <w:szCs w:val="24"/>
        </w:rPr>
      </w:pPr>
      <w:r>
        <w:rPr>
          <w:sz w:val="24"/>
          <w:szCs w:val="24"/>
        </w:rPr>
        <w:tab/>
      </w:r>
      <w:r>
        <w:rPr>
          <w:sz w:val="24"/>
          <w:szCs w:val="24"/>
        </w:rPr>
        <w:tab/>
      </w:r>
      <w:r>
        <w:rPr>
          <w:sz w:val="24"/>
          <w:szCs w:val="24"/>
        </w:rPr>
        <w:tab/>
      </w:r>
      <w:r>
        <w:rPr>
          <w:sz w:val="24"/>
          <w:szCs w:val="24"/>
        </w:rPr>
        <w:tab/>
      </w:r>
      <w:r>
        <w:rPr>
          <w:sz w:val="24"/>
          <w:szCs w:val="24"/>
        </w:rPr>
        <w:tab/>
      </w:r>
      <w:r w:rsidR="00645215">
        <w:rPr>
          <w:sz w:val="24"/>
          <w:szCs w:val="24"/>
        </w:rPr>
        <w:t>899</w:t>
      </w:r>
      <w:r>
        <w:rPr>
          <w:sz w:val="24"/>
          <w:szCs w:val="24"/>
        </w:rPr>
        <w:t xml:space="preserve"> –</w:t>
      </w:r>
      <w:r w:rsidR="007B318A" w:rsidRPr="007B318A">
        <w:rPr>
          <w:sz w:val="24"/>
          <w:szCs w:val="24"/>
        </w:rPr>
        <w:t xml:space="preserve"> </w:t>
      </w:r>
      <w:r w:rsidR="00645215">
        <w:rPr>
          <w:sz w:val="24"/>
          <w:szCs w:val="24"/>
        </w:rPr>
        <w:t>80</w:t>
      </w:r>
      <w:r w:rsidR="008C438F">
        <w:rPr>
          <w:sz w:val="24"/>
          <w:szCs w:val="24"/>
        </w:rPr>
        <w:t>0</w:t>
      </w:r>
      <w:r>
        <w:rPr>
          <w:sz w:val="24"/>
          <w:szCs w:val="24"/>
        </w:rPr>
        <w:t xml:space="preserve"> </w:t>
      </w:r>
      <w:r w:rsidR="007B318A" w:rsidRPr="007B318A">
        <w:rPr>
          <w:sz w:val="24"/>
          <w:szCs w:val="24"/>
        </w:rPr>
        <w:t>= B</w:t>
      </w:r>
    </w:p>
    <w:p w:rsidR="007B318A" w:rsidRPr="007B318A" w:rsidRDefault="0044658D" w:rsidP="007B318A">
      <w:pPr>
        <w:ind w:left="1080"/>
        <w:rPr>
          <w:sz w:val="24"/>
          <w:szCs w:val="24"/>
        </w:rPr>
      </w:pPr>
      <w:r>
        <w:rPr>
          <w:sz w:val="24"/>
          <w:szCs w:val="24"/>
        </w:rPr>
        <w:tab/>
      </w:r>
      <w:r>
        <w:rPr>
          <w:sz w:val="24"/>
          <w:szCs w:val="24"/>
        </w:rPr>
        <w:tab/>
      </w:r>
      <w:r>
        <w:rPr>
          <w:sz w:val="24"/>
          <w:szCs w:val="24"/>
        </w:rPr>
        <w:tab/>
      </w:r>
      <w:r>
        <w:rPr>
          <w:sz w:val="24"/>
          <w:szCs w:val="24"/>
        </w:rPr>
        <w:tab/>
        <w:t xml:space="preserve">            </w:t>
      </w:r>
      <w:r w:rsidR="00645215">
        <w:rPr>
          <w:sz w:val="24"/>
          <w:szCs w:val="24"/>
        </w:rPr>
        <w:t>79</w:t>
      </w:r>
      <w:r w:rsidR="008C438F">
        <w:rPr>
          <w:sz w:val="24"/>
          <w:szCs w:val="24"/>
        </w:rPr>
        <w:t xml:space="preserve">9 </w:t>
      </w:r>
      <w:r w:rsidR="00645215">
        <w:rPr>
          <w:sz w:val="24"/>
          <w:szCs w:val="24"/>
        </w:rPr>
        <w:t>–</w:t>
      </w:r>
      <w:r w:rsidR="007B318A" w:rsidRPr="007B318A">
        <w:rPr>
          <w:sz w:val="24"/>
          <w:szCs w:val="24"/>
        </w:rPr>
        <w:t xml:space="preserve"> </w:t>
      </w:r>
      <w:r w:rsidR="00645215">
        <w:rPr>
          <w:sz w:val="24"/>
          <w:szCs w:val="24"/>
        </w:rPr>
        <w:t>70</w:t>
      </w:r>
      <w:r w:rsidR="008C438F">
        <w:rPr>
          <w:sz w:val="24"/>
          <w:szCs w:val="24"/>
        </w:rPr>
        <w:t>0</w:t>
      </w:r>
      <w:r>
        <w:rPr>
          <w:sz w:val="24"/>
          <w:szCs w:val="24"/>
        </w:rPr>
        <w:t xml:space="preserve"> </w:t>
      </w:r>
      <w:r w:rsidR="007B318A" w:rsidRPr="007B318A">
        <w:rPr>
          <w:sz w:val="24"/>
          <w:szCs w:val="24"/>
        </w:rPr>
        <w:t>= C</w:t>
      </w:r>
    </w:p>
    <w:p w:rsidR="007B318A" w:rsidRPr="007B318A" w:rsidRDefault="0044658D" w:rsidP="007B318A">
      <w:pPr>
        <w:ind w:left="1080"/>
        <w:rPr>
          <w:sz w:val="24"/>
          <w:szCs w:val="24"/>
        </w:rPr>
      </w:pPr>
      <w:r>
        <w:rPr>
          <w:sz w:val="24"/>
          <w:szCs w:val="24"/>
        </w:rPr>
        <w:tab/>
      </w:r>
      <w:r>
        <w:rPr>
          <w:sz w:val="24"/>
          <w:szCs w:val="24"/>
        </w:rPr>
        <w:tab/>
      </w:r>
      <w:r>
        <w:rPr>
          <w:sz w:val="24"/>
          <w:szCs w:val="24"/>
        </w:rPr>
        <w:tab/>
      </w:r>
      <w:r>
        <w:rPr>
          <w:sz w:val="24"/>
          <w:szCs w:val="24"/>
        </w:rPr>
        <w:tab/>
        <w:t xml:space="preserve">            </w:t>
      </w:r>
      <w:r w:rsidR="00645215">
        <w:rPr>
          <w:sz w:val="24"/>
          <w:szCs w:val="24"/>
        </w:rPr>
        <w:t xml:space="preserve">699 </w:t>
      </w:r>
      <w:r w:rsidR="00645215">
        <w:rPr>
          <w:sz w:val="24"/>
          <w:szCs w:val="24"/>
        </w:rPr>
        <w:t>–</w:t>
      </w:r>
      <w:r>
        <w:rPr>
          <w:sz w:val="24"/>
          <w:szCs w:val="24"/>
        </w:rPr>
        <w:t xml:space="preserve"> </w:t>
      </w:r>
      <w:r w:rsidR="00645215">
        <w:rPr>
          <w:sz w:val="24"/>
          <w:szCs w:val="24"/>
        </w:rPr>
        <w:t>60</w:t>
      </w:r>
      <w:r w:rsidR="008C438F">
        <w:rPr>
          <w:sz w:val="24"/>
          <w:szCs w:val="24"/>
        </w:rPr>
        <w:t>0</w:t>
      </w:r>
      <w:r>
        <w:rPr>
          <w:sz w:val="24"/>
          <w:szCs w:val="24"/>
        </w:rPr>
        <w:t xml:space="preserve"> </w:t>
      </w:r>
      <w:r w:rsidR="007B318A" w:rsidRPr="007B318A">
        <w:rPr>
          <w:sz w:val="24"/>
          <w:szCs w:val="24"/>
        </w:rPr>
        <w:t>= D</w:t>
      </w:r>
    </w:p>
    <w:p w:rsidR="007B318A" w:rsidRPr="007B318A" w:rsidRDefault="0044658D" w:rsidP="007B318A">
      <w:pPr>
        <w:ind w:left="1080"/>
        <w:rPr>
          <w:sz w:val="24"/>
          <w:szCs w:val="24"/>
        </w:rPr>
      </w:pPr>
      <w:r>
        <w:rPr>
          <w:sz w:val="24"/>
          <w:szCs w:val="24"/>
        </w:rPr>
        <w:tab/>
      </w:r>
      <w:r>
        <w:rPr>
          <w:sz w:val="24"/>
          <w:szCs w:val="24"/>
        </w:rPr>
        <w:tab/>
      </w:r>
      <w:r>
        <w:rPr>
          <w:sz w:val="24"/>
          <w:szCs w:val="24"/>
        </w:rPr>
        <w:tab/>
      </w:r>
      <w:r>
        <w:rPr>
          <w:sz w:val="24"/>
          <w:szCs w:val="24"/>
        </w:rPr>
        <w:tab/>
        <w:t xml:space="preserve">            </w:t>
      </w:r>
      <w:r w:rsidR="00645215">
        <w:rPr>
          <w:sz w:val="24"/>
          <w:szCs w:val="24"/>
        </w:rPr>
        <w:t>59</w:t>
      </w:r>
      <w:r w:rsidR="008C438F">
        <w:rPr>
          <w:sz w:val="24"/>
          <w:szCs w:val="24"/>
        </w:rPr>
        <w:t>9</w:t>
      </w:r>
      <w:r w:rsidR="007B318A" w:rsidRPr="007B318A">
        <w:rPr>
          <w:sz w:val="24"/>
          <w:szCs w:val="24"/>
        </w:rPr>
        <w:t xml:space="preserve"> &amp; less</w:t>
      </w:r>
      <w:r>
        <w:rPr>
          <w:sz w:val="24"/>
          <w:szCs w:val="24"/>
        </w:rPr>
        <w:t xml:space="preserve"> =</w:t>
      </w:r>
      <w:r w:rsidR="007B318A" w:rsidRPr="007B318A">
        <w:rPr>
          <w:sz w:val="24"/>
          <w:szCs w:val="24"/>
        </w:rPr>
        <w:t xml:space="preserve"> F</w:t>
      </w:r>
    </w:p>
    <w:p w:rsidR="007B318A" w:rsidRPr="007B318A" w:rsidRDefault="007B318A" w:rsidP="00C77F3A">
      <w:pPr>
        <w:rPr>
          <w:bCs/>
          <w:sz w:val="24"/>
        </w:rPr>
      </w:pPr>
    </w:p>
    <w:p w:rsidR="00C77F3A" w:rsidRPr="00C77F3A" w:rsidRDefault="00C77F3A" w:rsidP="00C77F3A">
      <w:pPr>
        <w:jc w:val="both"/>
        <w:rPr>
          <w:caps/>
          <w:sz w:val="24"/>
          <w:szCs w:val="24"/>
        </w:rPr>
      </w:pPr>
      <w:r w:rsidRPr="00C77F3A">
        <w:rPr>
          <w:b/>
          <w:caps/>
          <w:sz w:val="24"/>
          <w:szCs w:val="24"/>
        </w:rPr>
        <w:t>University Grading System:</w:t>
      </w:r>
      <w:r w:rsidRPr="00C77F3A">
        <w:rPr>
          <w:caps/>
          <w:sz w:val="24"/>
          <w:szCs w:val="24"/>
        </w:rPr>
        <w:t xml:space="preserve"> </w:t>
      </w:r>
    </w:p>
    <w:p w:rsidR="00C77F3A" w:rsidRPr="00C77F3A" w:rsidRDefault="00C77F3A" w:rsidP="00C77F3A">
      <w:pPr>
        <w:ind w:left="1020"/>
        <w:jc w:val="both"/>
        <w:rPr>
          <w:sz w:val="24"/>
        </w:rPr>
      </w:pPr>
    </w:p>
    <w:p w:rsidR="00C77F3A" w:rsidRPr="00C77F3A" w:rsidRDefault="00C77F3A" w:rsidP="00C77F3A">
      <w:pPr>
        <w:ind w:left="1380"/>
        <w:jc w:val="both"/>
        <w:rPr>
          <w:sz w:val="24"/>
        </w:rPr>
      </w:pPr>
      <w:r w:rsidRPr="00C77F3A">
        <w:rPr>
          <w:sz w:val="24"/>
        </w:rPr>
        <w:t>A</w:t>
      </w:r>
      <w:r w:rsidRPr="00C77F3A">
        <w:rPr>
          <w:sz w:val="24"/>
        </w:rPr>
        <w:tab/>
      </w:r>
      <w:r w:rsidRPr="00C77F3A">
        <w:rPr>
          <w:sz w:val="24"/>
        </w:rPr>
        <w:tab/>
      </w:r>
      <w:r w:rsidRPr="00C77F3A">
        <w:rPr>
          <w:sz w:val="24"/>
        </w:rPr>
        <w:tab/>
      </w:r>
      <w:r w:rsidRPr="00C77F3A">
        <w:rPr>
          <w:sz w:val="24"/>
        </w:rPr>
        <w:tab/>
        <w:t>Cr</w:t>
      </w:r>
      <w:r w:rsidRPr="00C77F3A">
        <w:rPr>
          <w:sz w:val="24"/>
        </w:rPr>
        <w:tab/>
        <w:t>for Credit</w:t>
      </w:r>
    </w:p>
    <w:p w:rsidR="00C77F3A" w:rsidRPr="00C77F3A" w:rsidRDefault="00C77F3A" w:rsidP="00C77F3A">
      <w:pPr>
        <w:ind w:left="1380"/>
        <w:jc w:val="both"/>
        <w:rPr>
          <w:sz w:val="24"/>
        </w:rPr>
      </w:pPr>
      <w:r w:rsidRPr="00C77F3A">
        <w:rPr>
          <w:sz w:val="24"/>
        </w:rPr>
        <w:t>B</w:t>
      </w:r>
      <w:r w:rsidRPr="00C77F3A">
        <w:rPr>
          <w:sz w:val="24"/>
        </w:rPr>
        <w:tab/>
      </w:r>
      <w:r w:rsidRPr="00C77F3A">
        <w:rPr>
          <w:sz w:val="24"/>
        </w:rPr>
        <w:tab/>
      </w:r>
      <w:r w:rsidRPr="00C77F3A">
        <w:rPr>
          <w:sz w:val="24"/>
        </w:rPr>
        <w:tab/>
      </w:r>
      <w:r w:rsidRPr="00C77F3A">
        <w:rPr>
          <w:sz w:val="24"/>
        </w:rPr>
        <w:tab/>
        <w:t>NCR</w:t>
      </w:r>
      <w:r w:rsidRPr="00C77F3A">
        <w:rPr>
          <w:sz w:val="24"/>
        </w:rPr>
        <w:tab/>
        <w:t>No Credit</w:t>
      </w:r>
    </w:p>
    <w:p w:rsidR="00C77F3A" w:rsidRPr="00C77F3A" w:rsidRDefault="00C77F3A" w:rsidP="00C77F3A">
      <w:pPr>
        <w:ind w:left="1380"/>
        <w:jc w:val="both"/>
        <w:rPr>
          <w:sz w:val="24"/>
        </w:rPr>
      </w:pPr>
      <w:r w:rsidRPr="00C77F3A">
        <w:rPr>
          <w:sz w:val="24"/>
        </w:rPr>
        <w:t>C</w:t>
      </w:r>
      <w:r w:rsidRPr="00C77F3A">
        <w:rPr>
          <w:sz w:val="24"/>
        </w:rPr>
        <w:tab/>
      </w:r>
      <w:r w:rsidRPr="00C77F3A">
        <w:rPr>
          <w:sz w:val="24"/>
        </w:rPr>
        <w:tab/>
      </w:r>
      <w:r w:rsidRPr="00C77F3A">
        <w:rPr>
          <w:sz w:val="24"/>
        </w:rPr>
        <w:tab/>
      </w:r>
      <w:r w:rsidRPr="00C77F3A">
        <w:rPr>
          <w:sz w:val="24"/>
        </w:rPr>
        <w:tab/>
        <w:t>I</w:t>
      </w:r>
      <w:r w:rsidRPr="00C77F3A">
        <w:rPr>
          <w:sz w:val="24"/>
        </w:rPr>
        <w:tab/>
        <w:t>Incomplete*</w:t>
      </w:r>
    </w:p>
    <w:p w:rsidR="00C77F3A" w:rsidRPr="00C77F3A" w:rsidRDefault="00C77F3A" w:rsidP="00C77F3A">
      <w:pPr>
        <w:ind w:left="1380"/>
        <w:jc w:val="both"/>
        <w:rPr>
          <w:sz w:val="24"/>
        </w:rPr>
      </w:pPr>
      <w:r w:rsidRPr="00C77F3A">
        <w:rPr>
          <w:sz w:val="24"/>
        </w:rPr>
        <w:t>D</w:t>
      </w:r>
      <w:r w:rsidRPr="00C77F3A">
        <w:rPr>
          <w:sz w:val="24"/>
        </w:rPr>
        <w:tab/>
      </w:r>
      <w:r w:rsidRPr="00C77F3A">
        <w:rPr>
          <w:sz w:val="24"/>
        </w:rPr>
        <w:tab/>
      </w:r>
      <w:r w:rsidRPr="00C77F3A">
        <w:rPr>
          <w:sz w:val="24"/>
        </w:rPr>
        <w:tab/>
      </w:r>
      <w:r w:rsidRPr="00C77F3A">
        <w:rPr>
          <w:sz w:val="24"/>
        </w:rPr>
        <w:tab/>
        <w:t>W</w:t>
      </w:r>
      <w:r w:rsidRPr="00C77F3A">
        <w:rPr>
          <w:sz w:val="24"/>
        </w:rPr>
        <w:tab/>
        <w:t>for withdrawal</w:t>
      </w:r>
    </w:p>
    <w:p w:rsidR="00C77F3A" w:rsidRPr="00C77F3A" w:rsidRDefault="00C77F3A" w:rsidP="00C77F3A">
      <w:pPr>
        <w:ind w:left="1380"/>
        <w:jc w:val="both"/>
        <w:rPr>
          <w:sz w:val="24"/>
        </w:rPr>
      </w:pPr>
      <w:r w:rsidRPr="00C77F3A">
        <w:rPr>
          <w:sz w:val="24"/>
        </w:rPr>
        <w:t>F</w:t>
      </w:r>
      <w:r w:rsidRPr="00C77F3A">
        <w:rPr>
          <w:sz w:val="24"/>
        </w:rPr>
        <w:tab/>
      </w:r>
      <w:r w:rsidRPr="00C77F3A">
        <w:rPr>
          <w:sz w:val="24"/>
        </w:rPr>
        <w:tab/>
      </w:r>
      <w:r w:rsidRPr="00C77F3A">
        <w:rPr>
          <w:sz w:val="24"/>
        </w:rPr>
        <w:tab/>
      </w:r>
      <w:r w:rsidRPr="00C77F3A">
        <w:rPr>
          <w:sz w:val="24"/>
        </w:rPr>
        <w:tab/>
        <w:t>WP      Withdrawal Passing</w:t>
      </w:r>
    </w:p>
    <w:p w:rsidR="00C77F3A" w:rsidRPr="00C77F3A" w:rsidRDefault="00C77F3A" w:rsidP="00C77F3A">
      <w:pPr>
        <w:ind w:left="1380"/>
        <w:jc w:val="both"/>
        <w:rPr>
          <w:sz w:val="24"/>
        </w:rPr>
      </w:pPr>
      <w:r w:rsidRPr="00C77F3A">
        <w:rPr>
          <w:sz w:val="24"/>
        </w:rPr>
        <w:t xml:space="preserve">                                                 </w:t>
      </w:r>
      <w:r w:rsidRPr="00C77F3A">
        <w:rPr>
          <w:sz w:val="24"/>
        </w:rPr>
        <w:tab/>
        <w:t>WF</w:t>
      </w:r>
      <w:r w:rsidRPr="00C77F3A">
        <w:rPr>
          <w:sz w:val="24"/>
        </w:rPr>
        <w:tab/>
        <w:t>Withdrawal Failing</w:t>
      </w:r>
      <w:r w:rsidRPr="00C77F3A">
        <w:rPr>
          <w:sz w:val="24"/>
        </w:rPr>
        <w:tab/>
      </w:r>
      <w:r w:rsidRPr="00C77F3A">
        <w:rPr>
          <w:sz w:val="24"/>
        </w:rPr>
        <w:tab/>
      </w:r>
      <w:r w:rsidRPr="00C77F3A">
        <w:rPr>
          <w:sz w:val="24"/>
        </w:rPr>
        <w:tab/>
      </w:r>
      <w:r w:rsidRPr="00C77F3A">
        <w:rPr>
          <w:sz w:val="24"/>
        </w:rPr>
        <w:tab/>
      </w:r>
      <w:r w:rsidRPr="00C77F3A">
        <w:rPr>
          <w:sz w:val="24"/>
        </w:rPr>
        <w:tab/>
      </w:r>
      <w:r w:rsidRPr="00C77F3A">
        <w:rPr>
          <w:sz w:val="24"/>
        </w:rPr>
        <w:tab/>
      </w:r>
      <w:r w:rsidRPr="00C77F3A">
        <w:rPr>
          <w:sz w:val="24"/>
        </w:rPr>
        <w:tab/>
      </w:r>
      <w:r w:rsidRPr="00C77F3A">
        <w:rPr>
          <w:sz w:val="24"/>
        </w:rPr>
        <w:tab/>
        <w:t>X</w:t>
      </w:r>
      <w:r w:rsidRPr="00C77F3A">
        <w:rPr>
          <w:sz w:val="24"/>
        </w:rPr>
        <w:tab/>
        <w:t>No grade given</w:t>
      </w:r>
    </w:p>
    <w:p w:rsidR="00C77F3A" w:rsidRPr="00C77F3A" w:rsidRDefault="00C77F3A" w:rsidP="00C77F3A">
      <w:pPr>
        <w:keepNext/>
        <w:ind w:left="1380"/>
        <w:jc w:val="both"/>
        <w:outlineLvl w:val="1"/>
        <w:rPr>
          <w:sz w:val="24"/>
        </w:rPr>
      </w:pPr>
      <w:r w:rsidRPr="00C77F3A">
        <w:rPr>
          <w:sz w:val="24"/>
        </w:rPr>
        <w:tab/>
      </w:r>
      <w:r w:rsidRPr="00C77F3A">
        <w:rPr>
          <w:sz w:val="24"/>
        </w:rPr>
        <w:tab/>
      </w:r>
      <w:r w:rsidRPr="00C77F3A">
        <w:rPr>
          <w:sz w:val="24"/>
        </w:rPr>
        <w:tab/>
      </w:r>
      <w:r w:rsidRPr="00C77F3A">
        <w:rPr>
          <w:sz w:val="24"/>
        </w:rPr>
        <w:tab/>
      </w:r>
      <w:r w:rsidRPr="00C77F3A">
        <w:rPr>
          <w:sz w:val="24"/>
        </w:rPr>
        <w:tab/>
        <w:t xml:space="preserve">            IP</w:t>
      </w:r>
      <w:r w:rsidRPr="00C77F3A">
        <w:rPr>
          <w:sz w:val="24"/>
        </w:rPr>
        <w:tab/>
        <w:t>In Progress</w:t>
      </w:r>
    </w:p>
    <w:p w:rsidR="00C77F3A" w:rsidRPr="00C77F3A" w:rsidRDefault="00C77F3A" w:rsidP="00C77F3A"/>
    <w:p w:rsidR="00C77F3A" w:rsidRPr="00C77F3A" w:rsidRDefault="00C77F3A" w:rsidP="00C77F3A">
      <w:r w:rsidRPr="00C77F3A">
        <w:rPr>
          <w:sz w:val="24"/>
        </w:rPr>
        <w:t>A grade of “CR” indicates that credit in semester hours was granted but no grade or grade points were recorded</w:t>
      </w:r>
      <w:r w:rsidRPr="00C77F3A">
        <w:t xml:space="preserve">.  </w:t>
      </w:r>
      <w:r w:rsidRPr="00C77F3A">
        <w:rPr>
          <w:b/>
          <w:sz w:val="24"/>
          <w:szCs w:val="24"/>
        </w:rPr>
        <w:t>This course is a credit no credit course.</w:t>
      </w:r>
    </w:p>
    <w:p w:rsidR="00C77F3A" w:rsidRPr="00C77F3A" w:rsidRDefault="00C77F3A" w:rsidP="00C77F3A"/>
    <w:p w:rsidR="00C77F3A" w:rsidRPr="00C77F3A" w:rsidRDefault="00C77F3A" w:rsidP="00C77F3A">
      <w:pPr>
        <w:rPr>
          <w:sz w:val="24"/>
        </w:rPr>
      </w:pPr>
      <w:r w:rsidRPr="00C77F3A">
        <w:rPr>
          <w:b/>
          <w:bCs/>
          <w:sz w:val="24"/>
        </w:rPr>
        <w:t>*</w:t>
      </w:r>
      <w:r w:rsidRPr="00C77F3A">
        <w:rPr>
          <w:sz w:val="24"/>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C77F3A">
        <w:rPr>
          <w:b/>
          <w:bCs/>
          <w:sz w:val="24"/>
          <w:u w:val="single"/>
        </w:rPr>
        <w:t>I</w:t>
      </w:r>
      <w:r w:rsidRPr="00C77F3A">
        <w:rPr>
          <w:sz w:val="24"/>
        </w:rPr>
        <w:t xml:space="preserve"> is converted to the grade of </w:t>
      </w:r>
      <w:r w:rsidRPr="00C77F3A">
        <w:rPr>
          <w:b/>
          <w:bCs/>
          <w:sz w:val="24"/>
          <w:u w:val="single"/>
        </w:rPr>
        <w:t>F</w:t>
      </w:r>
      <w:r w:rsidRPr="00C77F3A">
        <w:rPr>
          <w:sz w:val="24"/>
        </w:rPr>
        <w:t xml:space="preserve">.  An incomplete notation cannot remain on the student’s permanent </w:t>
      </w:r>
      <w:r w:rsidRPr="00C77F3A">
        <w:rPr>
          <w:sz w:val="24"/>
        </w:rPr>
        <w:lastRenderedPageBreak/>
        <w:t xml:space="preserve">record and must be replaced by the qualitative grade (A-F) by the date specified in the official University calendar of the next regular term.  </w:t>
      </w:r>
    </w:p>
    <w:p w:rsidR="00C77F3A" w:rsidRPr="00C77F3A" w:rsidRDefault="00C77F3A" w:rsidP="00C77F3A">
      <w:pPr>
        <w:rPr>
          <w:sz w:val="24"/>
        </w:rPr>
      </w:pPr>
    </w:p>
    <w:p w:rsidR="00C77F3A" w:rsidRPr="00C77F3A" w:rsidRDefault="00C77F3A" w:rsidP="00C77F3A">
      <w:pPr>
        <w:jc w:val="both"/>
        <w:rPr>
          <w:caps/>
          <w:sz w:val="24"/>
          <w:szCs w:val="24"/>
        </w:rPr>
      </w:pPr>
    </w:p>
    <w:p w:rsidR="00C77F3A" w:rsidRPr="00C77F3A" w:rsidRDefault="00C77F3A" w:rsidP="00C77F3A">
      <w:pPr>
        <w:rPr>
          <w:b/>
          <w:sz w:val="24"/>
          <w:szCs w:val="24"/>
        </w:rPr>
      </w:pPr>
      <w:r w:rsidRPr="00C77F3A">
        <w:rPr>
          <w:b/>
          <w:sz w:val="24"/>
          <w:szCs w:val="24"/>
        </w:rPr>
        <w:t>TENTATIVE SCHEDULE: (calendar, topics, assignments)</w:t>
      </w:r>
    </w:p>
    <w:p w:rsidR="00C77F3A" w:rsidRPr="00C77F3A" w:rsidRDefault="00C77F3A" w:rsidP="00C77F3A">
      <w:pPr>
        <w:jc w:val="both"/>
        <w:rPr>
          <w:b/>
          <w:sz w:val="24"/>
        </w:rPr>
      </w:pPr>
      <w:r w:rsidRPr="00C77F3A">
        <w:rPr>
          <w:b/>
          <w:sz w:val="24"/>
        </w:rPr>
        <w:t xml:space="preserve">COURSE SCHEDULE: </w:t>
      </w:r>
    </w:p>
    <w:p w:rsidR="008C438F" w:rsidRPr="00D83356" w:rsidRDefault="008C438F" w:rsidP="00D83356">
      <w:pPr>
        <w:jc w:val="both"/>
        <w:rPr>
          <w:b/>
          <w:sz w:val="24"/>
          <w:szCs w:val="24"/>
        </w:rPr>
      </w:pPr>
      <w:r w:rsidRPr="00D83356">
        <w:rPr>
          <w:b/>
          <w:sz w:val="24"/>
          <w:szCs w:val="24"/>
        </w:rPr>
        <w:t>Tentative semester schedule!  *subject to change*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589"/>
      </w:tblGrid>
      <w:tr w:rsidR="008C438F" w:rsidRPr="00D83356" w:rsidTr="001173E9">
        <w:tc>
          <w:tcPr>
            <w:tcW w:w="1609" w:type="dxa"/>
            <w:tcBorders>
              <w:top w:val="single" w:sz="4" w:space="0" w:color="auto"/>
              <w:left w:val="single" w:sz="4" w:space="0" w:color="auto"/>
              <w:bottom w:val="single" w:sz="4" w:space="0" w:color="auto"/>
              <w:right w:val="single" w:sz="4" w:space="0" w:color="auto"/>
            </w:tcBorders>
            <w:hideMark/>
          </w:tcPr>
          <w:p w:rsidR="008C438F" w:rsidRPr="00D83356" w:rsidRDefault="008C438F" w:rsidP="00DC564B">
            <w:pPr>
              <w:jc w:val="both"/>
              <w:rPr>
                <w:b/>
                <w:sz w:val="24"/>
                <w:szCs w:val="24"/>
              </w:rPr>
            </w:pPr>
            <w:r w:rsidRPr="001173E9">
              <w:rPr>
                <w:b/>
                <w:sz w:val="24"/>
                <w:szCs w:val="24"/>
              </w:rPr>
              <w:t xml:space="preserve">Week </w:t>
            </w:r>
          </w:p>
        </w:tc>
        <w:tc>
          <w:tcPr>
            <w:tcW w:w="7589" w:type="dxa"/>
            <w:tcBorders>
              <w:top w:val="single" w:sz="4" w:space="0" w:color="auto"/>
              <w:left w:val="single" w:sz="4" w:space="0" w:color="auto"/>
              <w:bottom w:val="single" w:sz="4" w:space="0" w:color="auto"/>
              <w:right w:val="single" w:sz="4" w:space="0" w:color="auto"/>
            </w:tcBorders>
            <w:hideMark/>
          </w:tcPr>
          <w:p w:rsidR="008C438F" w:rsidRPr="00D83356" w:rsidRDefault="008C438F" w:rsidP="00D83356">
            <w:pPr>
              <w:jc w:val="both"/>
              <w:rPr>
                <w:b/>
                <w:sz w:val="24"/>
                <w:szCs w:val="24"/>
              </w:rPr>
            </w:pPr>
            <w:r w:rsidRPr="001173E9">
              <w:rPr>
                <w:b/>
                <w:sz w:val="24"/>
                <w:szCs w:val="24"/>
              </w:rPr>
              <w:t>Topics/Activities/Assignments</w:t>
            </w:r>
          </w:p>
        </w:tc>
      </w:tr>
      <w:tr w:rsidR="008C438F" w:rsidRPr="00D83356" w:rsidTr="001173E9">
        <w:tc>
          <w:tcPr>
            <w:tcW w:w="1609" w:type="dxa"/>
            <w:tcBorders>
              <w:top w:val="single" w:sz="4" w:space="0" w:color="auto"/>
              <w:left w:val="single" w:sz="4" w:space="0" w:color="auto"/>
              <w:bottom w:val="single" w:sz="4" w:space="0" w:color="auto"/>
              <w:right w:val="single" w:sz="4" w:space="0" w:color="auto"/>
            </w:tcBorders>
            <w:hideMark/>
          </w:tcPr>
          <w:p w:rsidR="008C438F" w:rsidRPr="00D83356" w:rsidRDefault="00173F9D" w:rsidP="00DC564B">
            <w:pPr>
              <w:jc w:val="both"/>
              <w:rPr>
                <w:b/>
                <w:sz w:val="24"/>
                <w:szCs w:val="24"/>
              </w:rPr>
            </w:pPr>
            <w:r>
              <w:rPr>
                <w:b/>
                <w:sz w:val="24"/>
                <w:szCs w:val="24"/>
              </w:rPr>
              <w:t>5</w:t>
            </w:r>
            <w:r w:rsidR="008C438F" w:rsidRPr="001173E9">
              <w:rPr>
                <w:b/>
                <w:sz w:val="24"/>
                <w:szCs w:val="24"/>
              </w:rPr>
              <w:t>/</w:t>
            </w:r>
            <w:r>
              <w:rPr>
                <w:b/>
                <w:sz w:val="24"/>
                <w:szCs w:val="24"/>
              </w:rPr>
              <w:t>2</w:t>
            </w:r>
            <w:r w:rsidR="00DC564B">
              <w:rPr>
                <w:b/>
                <w:sz w:val="24"/>
                <w:szCs w:val="24"/>
              </w:rPr>
              <w:t>3-5/29</w:t>
            </w:r>
          </w:p>
        </w:tc>
        <w:tc>
          <w:tcPr>
            <w:tcW w:w="7589" w:type="dxa"/>
            <w:tcBorders>
              <w:top w:val="single" w:sz="4" w:space="0" w:color="auto"/>
              <w:left w:val="single" w:sz="4" w:space="0" w:color="auto"/>
              <w:bottom w:val="single" w:sz="4" w:space="0" w:color="auto"/>
              <w:right w:val="single" w:sz="4" w:space="0" w:color="auto"/>
            </w:tcBorders>
            <w:hideMark/>
          </w:tcPr>
          <w:p w:rsidR="008C438F" w:rsidRPr="00D83356" w:rsidRDefault="008C438F" w:rsidP="00D83356">
            <w:pPr>
              <w:jc w:val="both"/>
              <w:rPr>
                <w:sz w:val="24"/>
                <w:szCs w:val="24"/>
              </w:rPr>
            </w:pPr>
            <w:r w:rsidRPr="00D83356">
              <w:rPr>
                <w:sz w:val="24"/>
                <w:szCs w:val="24"/>
              </w:rPr>
              <w:t>Course Overview/ Chapter 1-Sport and Exercise</w:t>
            </w:r>
            <w:r w:rsidR="001173E9" w:rsidRPr="00D83356">
              <w:rPr>
                <w:sz w:val="24"/>
                <w:szCs w:val="24"/>
              </w:rPr>
              <w:t xml:space="preserve"> </w:t>
            </w:r>
          </w:p>
        </w:tc>
      </w:tr>
      <w:tr w:rsidR="008C438F" w:rsidRPr="00D83356" w:rsidTr="001173E9">
        <w:tc>
          <w:tcPr>
            <w:tcW w:w="1609" w:type="dxa"/>
            <w:tcBorders>
              <w:top w:val="single" w:sz="4" w:space="0" w:color="auto"/>
              <w:left w:val="single" w:sz="4" w:space="0" w:color="auto"/>
              <w:bottom w:val="single" w:sz="4" w:space="0" w:color="auto"/>
              <w:right w:val="single" w:sz="4" w:space="0" w:color="auto"/>
            </w:tcBorders>
            <w:hideMark/>
          </w:tcPr>
          <w:p w:rsidR="008C438F" w:rsidRPr="00D83356" w:rsidRDefault="00DC564B" w:rsidP="00DC564B">
            <w:pPr>
              <w:jc w:val="both"/>
              <w:rPr>
                <w:b/>
                <w:sz w:val="24"/>
                <w:szCs w:val="24"/>
              </w:rPr>
            </w:pPr>
            <w:r>
              <w:rPr>
                <w:b/>
                <w:sz w:val="24"/>
                <w:szCs w:val="24"/>
              </w:rPr>
              <w:t>5</w:t>
            </w:r>
            <w:r w:rsidR="008C438F" w:rsidRPr="001173E9">
              <w:rPr>
                <w:b/>
                <w:sz w:val="24"/>
                <w:szCs w:val="24"/>
              </w:rPr>
              <w:t>/</w:t>
            </w:r>
            <w:r>
              <w:rPr>
                <w:b/>
                <w:sz w:val="24"/>
                <w:szCs w:val="24"/>
              </w:rPr>
              <w:t>30-6/5</w:t>
            </w:r>
          </w:p>
        </w:tc>
        <w:tc>
          <w:tcPr>
            <w:tcW w:w="7589" w:type="dxa"/>
            <w:tcBorders>
              <w:top w:val="single" w:sz="4" w:space="0" w:color="auto"/>
              <w:left w:val="single" w:sz="4" w:space="0" w:color="auto"/>
              <w:bottom w:val="single" w:sz="4" w:space="0" w:color="auto"/>
              <w:right w:val="single" w:sz="4" w:space="0" w:color="auto"/>
            </w:tcBorders>
            <w:hideMark/>
          </w:tcPr>
          <w:p w:rsidR="008C438F" w:rsidRPr="00D83356" w:rsidRDefault="001173E9" w:rsidP="00D83356">
            <w:pPr>
              <w:jc w:val="both"/>
              <w:rPr>
                <w:sz w:val="24"/>
                <w:szCs w:val="24"/>
              </w:rPr>
            </w:pPr>
            <w:r w:rsidRPr="00D83356">
              <w:rPr>
                <w:sz w:val="24"/>
                <w:szCs w:val="24"/>
              </w:rPr>
              <w:t>Chapter 2-Personality and Sport/Chapter 3-Motivation</w:t>
            </w:r>
          </w:p>
        </w:tc>
      </w:tr>
      <w:tr w:rsidR="008C438F" w:rsidRPr="00D83356" w:rsidTr="001173E9">
        <w:tc>
          <w:tcPr>
            <w:tcW w:w="1609" w:type="dxa"/>
            <w:tcBorders>
              <w:top w:val="single" w:sz="4" w:space="0" w:color="auto"/>
              <w:left w:val="single" w:sz="4" w:space="0" w:color="auto"/>
              <w:bottom w:val="single" w:sz="4" w:space="0" w:color="auto"/>
              <w:right w:val="single" w:sz="4" w:space="0" w:color="auto"/>
            </w:tcBorders>
            <w:hideMark/>
          </w:tcPr>
          <w:p w:rsidR="008C438F" w:rsidRPr="00D83356" w:rsidRDefault="00173F9D" w:rsidP="00DC564B">
            <w:pPr>
              <w:jc w:val="both"/>
              <w:rPr>
                <w:b/>
                <w:sz w:val="24"/>
                <w:szCs w:val="24"/>
              </w:rPr>
            </w:pPr>
            <w:r>
              <w:rPr>
                <w:b/>
                <w:sz w:val="24"/>
                <w:szCs w:val="24"/>
              </w:rPr>
              <w:t>6</w:t>
            </w:r>
            <w:r w:rsidR="008C438F" w:rsidRPr="001173E9">
              <w:rPr>
                <w:b/>
                <w:sz w:val="24"/>
                <w:szCs w:val="24"/>
              </w:rPr>
              <w:t>/</w:t>
            </w:r>
            <w:r w:rsidR="00DC564B">
              <w:rPr>
                <w:b/>
                <w:sz w:val="24"/>
                <w:szCs w:val="24"/>
              </w:rPr>
              <w:t>6-6/12</w:t>
            </w:r>
          </w:p>
        </w:tc>
        <w:tc>
          <w:tcPr>
            <w:tcW w:w="7589" w:type="dxa"/>
            <w:tcBorders>
              <w:top w:val="single" w:sz="4" w:space="0" w:color="auto"/>
              <w:left w:val="single" w:sz="4" w:space="0" w:color="auto"/>
              <w:bottom w:val="single" w:sz="4" w:space="0" w:color="auto"/>
              <w:right w:val="single" w:sz="4" w:space="0" w:color="auto"/>
            </w:tcBorders>
            <w:hideMark/>
          </w:tcPr>
          <w:p w:rsidR="008C438F" w:rsidRPr="00D83356" w:rsidRDefault="001173E9" w:rsidP="00D83356">
            <w:pPr>
              <w:jc w:val="both"/>
              <w:rPr>
                <w:sz w:val="24"/>
                <w:szCs w:val="24"/>
              </w:rPr>
            </w:pPr>
            <w:r w:rsidRPr="00D83356">
              <w:rPr>
                <w:sz w:val="24"/>
                <w:szCs w:val="24"/>
              </w:rPr>
              <w:t>Chapter 4-Arousal, Stress, &amp; Anxiety</w:t>
            </w:r>
          </w:p>
        </w:tc>
      </w:tr>
      <w:tr w:rsidR="008C438F" w:rsidRPr="00D83356" w:rsidTr="001173E9">
        <w:tc>
          <w:tcPr>
            <w:tcW w:w="1609" w:type="dxa"/>
            <w:tcBorders>
              <w:top w:val="single" w:sz="4" w:space="0" w:color="auto"/>
              <w:left w:val="single" w:sz="4" w:space="0" w:color="auto"/>
              <w:bottom w:val="single" w:sz="4" w:space="0" w:color="auto"/>
              <w:right w:val="single" w:sz="4" w:space="0" w:color="auto"/>
            </w:tcBorders>
            <w:hideMark/>
          </w:tcPr>
          <w:p w:rsidR="008C438F" w:rsidRPr="00D83356" w:rsidRDefault="00173F9D" w:rsidP="00DC564B">
            <w:pPr>
              <w:jc w:val="both"/>
              <w:rPr>
                <w:b/>
                <w:sz w:val="24"/>
                <w:szCs w:val="24"/>
              </w:rPr>
            </w:pPr>
            <w:r>
              <w:rPr>
                <w:b/>
                <w:sz w:val="24"/>
                <w:szCs w:val="24"/>
              </w:rPr>
              <w:t>6</w:t>
            </w:r>
            <w:r w:rsidR="008C438F" w:rsidRPr="001173E9">
              <w:rPr>
                <w:b/>
                <w:sz w:val="24"/>
                <w:szCs w:val="24"/>
              </w:rPr>
              <w:t>/</w:t>
            </w:r>
            <w:r>
              <w:rPr>
                <w:b/>
                <w:sz w:val="24"/>
                <w:szCs w:val="24"/>
              </w:rPr>
              <w:t>1</w:t>
            </w:r>
            <w:r w:rsidR="00DC564B">
              <w:rPr>
                <w:b/>
                <w:sz w:val="24"/>
                <w:szCs w:val="24"/>
              </w:rPr>
              <w:t>3-6/19</w:t>
            </w:r>
          </w:p>
        </w:tc>
        <w:tc>
          <w:tcPr>
            <w:tcW w:w="7589" w:type="dxa"/>
            <w:tcBorders>
              <w:top w:val="single" w:sz="4" w:space="0" w:color="auto"/>
              <w:left w:val="single" w:sz="4" w:space="0" w:color="auto"/>
              <w:bottom w:val="single" w:sz="4" w:space="0" w:color="auto"/>
              <w:right w:val="single" w:sz="4" w:space="0" w:color="auto"/>
            </w:tcBorders>
            <w:hideMark/>
          </w:tcPr>
          <w:p w:rsidR="008C438F" w:rsidRPr="00D83356" w:rsidRDefault="001173E9" w:rsidP="00D83356">
            <w:pPr>
              <w:jc w:val="both"/>
              <w:rPr>
                <w:sz w:val="24"/>
                <w:szCs w:val="24"/>
              </w:rPr>
            </w:pPr>
            <w:r w:rsidRPr="00D83356">
              <w:rPr>
                <w:sz w:val="24"/>
                <w:szCs w:val="24"/>
              </w:rPr>
              <w:t>Chapter 5-Competition and Cooperation/ Chapter 6 - Feedback, Reinforcement, &amp; Intrinsic Motivation</w:t>
            </w:r>
          </w:p>
        </w:tc>
      </w:tr>
      <w:tr w:rsidR="008C438F" w:rsidRPr="00D83356" w:rsidTr="001173E9">
        <w:tc>
          <w:tcPr>
            <w:tcW w:w="1609" w:type="dxa"/>
            <w:tcBorders>
              <w:top w:val="single" w:sz="4" w:space="0" w:color="auto"/>
              <w:left w:val="single" w:sz="4" w:space="0" w:color="auto"/>
              <w:bottom w:val="single" w:sz="4" w:space="0" w:color="auto"/>
              <w:right w:val="single" w:sz="4" w:space="0" w:color="auto"/>
            </w:tcBorders>
          </w:tcPr>
          <w:p w:rsidR="008C438F" w:rsidRPr="00D83356" w:rsidRDefault="00173F9D" w:rsidP="00DC564B">
            <w:pPr>
              <w:jc w:val="both"/>
              <w:rPr>
                <w:b/>
                <w:sz w:val="24"/>
                <w:szCs w:val="24"/>
              </w:rPr>
            </w:pPr>
            <w:r>
              <w:rPr>
                <w:b/>
                <w:sz w:val="24"/>
                <w:szCs w:val="24"/>
              </w:rPr>
              <w:t>6</w:t>
            </w:r>
            <w:r w:rsidR="001173E9" w:rsidRPr="00D83356">
              <w:rPr>
                <w:b/>
                <w:sz w:val="24"/>
                <w:szCs w:val="24"/>
              </w:rPr>
              <w:t>/</w:t>
            </w:r>
            <w:r>
              <w:rPr>
                <w:b/>
                <w:sz w:val="24"/>
                <w:szCs w:val="24"/>
              </w:rPr>
              <w:t>2</w:t>
            </w:r>
            <w:r w:rsidR="00DC564B">
              <w:rPr>
                <w:b/>
                <w:sz w:val="24"/>
                <w:szCs w:val="24"/>
              </w:rPr>
              <w:t>0-6/26</w:t>
            </w:r>
          </w:p>
        </w:tc>
        <w:tc>
          <w:tcPr>
            <w:tcW w:w="7589" w:type="dxa"/>
            <w:tcBorders>
              <w:top w:val="single" w:sz="4" w:space="0" w:color="auto"/>
              <w:left w:val="single" w:sz="4" w:space="0" w:color="auto"/>
              <w:bottom w:val="single" w:sz="4" w:space="0" w:color="auto"/>
              <w:right w:val="single" w:sz="4" w:space="0" w:color="auto"/>
            </w:tcBorders>
            <w:hideMark/>
          </w:tcPr>
          <w:p w:rsidR="008C438F" w:rsidRPr="00D83356" w:rsidRDefault="001173E9" w:rsidP="00D83356">
            <w:pPr>
              <w:jc w:val="both"/>
              <w:rPr>
                <w:sz w:val="24"/>
                <w:szCs w:val="24"/>
              </w:rPr>
            </w:pPr>
            <w:r w:rsidRPr="00D83356">
              <w:rPr>
                <w:sz w:val="24"/>
                <w:szCs w:val="24"/>
              </w:rPr>
              <w:t>Chapter 7-Group &amp; Team Dynamics / Chapter 8 – Group Cohesion</w:t>
            </w:r>
          </w:p>
        </w:tc>
      </w:tr>
      <w:tr w:rsidR="001173E9" w:rsidRPr="00D83356" w:rsidTr="001173E9">
        <w:tc>
          <w:tcPr>
            <w:tcW w:w="1609" w:type="dxa"/>
            <w:tcBorders>
              <w:top w:val="single" w:sz="4" w:space="0" w:color="auto"/>
              <w:left w:val="single" w:sz="4" w:space="0" w:color="auto"/>
              <w:bottom w:val="single" w:sz="4" w:space="0" w:color="auto"/>
              <w:right w:val="single" w:sz="4" w:space="0" w:color="auto"/>
            </w:tcBorders>
          </w:tcPr>
          <w:p w:rsidR="001173E9" w:rsidRPr="00D83356" w:rsidRDefault="00173F9D" w:rsidP="00DC564B">
            <w:pPr>
              <w:jc w:val="both"/>
              <w:rPr>
                <w:b/>
                <w:sz w:val="24"/>
                <w:szCs w:val="24"/>
              </w:rPr>
            </w:pPr>
            <w:r>
              <w:rPr>
                <w:b/>
                <w:sz w:val="24"/>
                <w:szCs w:val="24"/>
              </w:rPr>
              <w:t>6</w:t>
            </w:r>
            <w:r w:rsidR="001173E9" w:rsidRPr="001173E9">
              <w:rPr>
                <w:b/>
                <w:sz w:val="24"/>
                <w:szCs w:val="24"/>
              </w:rPr>
              <w:t>/</w:t>
            </w:r>
            <w:r w:rsidR="00DC564B">
              <w:rPr>
                <w:b/>
                <w:sz w:val="24"/>
                <w:szCs w:val="24"/>
              </w:rPr>
              <w:t>27-7/3</w:t>
            </w:r>
          </w:p>
        </w:tc>
        <w:tc>
          <w:tcPr>
            <w:tcW w:w="7589" w:type="dxa"/>
            <w:tcBorders>
              <w:top w:val="single" w:sz="4" w:space="0" w:color="auto"/>
              <w:left w:val="single" w:sz="4" w:space="0" w:color="auto"/>
              <w:bottom w:val="single" w:sz="4" w:space="0" w:color="auto"/>
              <w:right w:val="single" w:sz="4" w:space="0" w:color="auto"/>
            </w:tcBorders>
            <w:hideMark/>
          </w:tcPr>
          <w:p w:rsidR="001173E9" w:rsidRPr="00D83356" w:rsidRDefault="001173E9" w:rsidP="00D83356">
            <w:pPr>
              <w:jc w:val="both"/>
              <w:rPr>
                <w:b/>
                <w:sz w:val="24"/>
                <w:szCs w:val="24"/>
              </w:rPr>
            </w:pPr>
            <w:r w:rsidRPr="00D83356">
              <w:rPr>
                <w:b/>
                <w:sz w:val="24"/>
                <w:szCs w:val="24"/>
              </w:rPr>
              <w:t>MIDTERM EXAM/RESEARCH ARTICLES SUMMARIES DUE</w:t>
            </w:r>
          </w:p>
        </w:tc>
      </w:tr>
      <w:tr w:rsidR="001173E9" w:rsidRPr="00D83356" w:rsidTr="001173E9">
        <w:tc>
          <w:tcPr>
            <w:tcW w:w="1609" w:type="dxa"/>
            <w:tcBorders>
              <w:top w:val="single" w:sz="4" w:space="0" w:color="auto"/>
              <w:left w:val="single" w:sz="4" w:space="0" w:color="auto"/>
              <w:bottom w:val="single" w:sz="4" w:space="0" w:color="auto"/>
              <w:right w:val="single" w:sz="4" w:space="0" w:color="auto"/>
            </w:tcBorders>
          </w:tcPr>
          <w:p w:rsidR="001173E9" w:rsidRPr="00D83356" w:rsidRDefault="00173F9D" w:rsidP="00DC564B">
            <w:pPr>
              <w:jc w:val="both"/>
              <w:rPr>
                <w:b/>
                <w:sz w:val="24"/>
                <w:szCs w:val="24"/>
              </w:rPr>
            </w:pPr>
            <w:r>
              <w:rPr>
                <w:b/>
                <w:sz w:val="24"/>
                <w:szCs w:val="24"/>
              </w:rPr>
              <w:t>7</w:t>
            </w:r>
            <w:r w:rsidR="001173E9" w:rsidRPr="001173E9">
              <w:rPr>
                <w:b/>
                <w:sz w:val="24"/>
                <w:szCs w:val="24"/>
              </w:rPr>
              <w:t>/</w:t>
            </w:r>
            <w:r w:rsidR="00DC564B">
              <w:rPr>
                <w:b/>
                <w:sz w:val="24"/>
                <w:szCs w:val="24"/>
              </w:rPr>
              <w:t>4-7/10</w:t>
            </w:r>
          </w:p>
        </w:tc>
        <w:tc>
          <w:tcPr>
            <w:tcW w:w="7589" w:type="dxa"/>
            <w:tcBorders>
              <w:top w:val="single" w:sz="4" w:space="0" w:color="auto"/>
              <w:left w:val="single" w:sz="4" w:space="0" w:color="auto"/>
              <w:bottom w:val="single" w:sz="4" w:space="0" w:color="auto"/>
              <w:right w:val="single" w:sz="4" w:space="0" w:color="auto"/>
            </w:tcBorders>
            <w:hideMark/>
          </w:tcPr>
          <w:p w:rsidR="001173E9" w:rsidRPr="00D83356" w:rsidRDefault="001173E9" w:rsidP="00D83356">
            <w:pPr>
              <w:jc w:val="both"/>
              <w:rPr>
                <w:sz w:val="24"/>
                <w:szCs w:val="24"/>
              </w:rPr>
            </w:pPr>
            <w:r w:rsidRPr="00D83356">
              <w:rPr>
                <w:sz w:val="24"/>
                <w:szCs w:val="24"/>
              </w:rPr>
              <w:t>Chapter 9- Leadership/ Chapter 10-Communication</w:t>
            </w:r>
          </w:p>
        </w:tc>
      </w:tr>
      <w:tr w:rsidR="001173E9" w:rsidRPr="00D83356" w:rsidTr="001173E9">
        <w:tc>
          <w:tcPr>
            <w:tcW w:w="1609" w:type="dxa"/>
            <w:tcBorders>
              <w:top w:val="single" w:sz="4" w:space="0" w:color="auto"/>
              <w:left w:val="single" w:sz="4" w:space="0" w:color="auto"/>
              <w:bottom w:val="single" w:sz="4" w:space="0" w:color="auto"/>
              <w:right w:val="single" w:sz="4" w:space="0" w:color="auto"/>
            </w:tcBorders>
          </w:tcPr>
          <w:p w:rsidR="001173E9" w:rsidRPr="00D83356" w:rsidRDefault="00173F9D" w:rsidP="00DC564B">
            <w:pPr>
              <w:jc w:val="both"/>
              <w:rPr>
                <w:b/>
                <w:sz w:val="24"/>
                <w:szCs w:val="24"/>
              </w:rPr>
            </w:pPr>
            <w:r>
              <w:rPr>
                <w:b/>
                <w:sz w:val="24"/>
                <w:szCs w:val="24"/>
              </w:rPr>
              <w:t>7</w:t>
            </w:r>
            <w:r w:rsidR="001173E9" w:rsidRPr="001173E9">
              <w:rPr>
                <w:b/>
                <w:sz w:val="24"/>
                <w:szCs w:val="24"/>
              </w:rPr>
              <w:t>/</w:t>
            </w:r>
            <w:r>
              <w:rPr>
                <w:b/>
                <w:sz w:val="24"/>
                <w:szCs w:val="24"/>
              </w:rPr>
              <w:t>1</w:t>
            </w:r>
            <w:r w:rsidR="00DC564B">
              <w:rPr>
                <w:b/>
                <w:sz w:val="24"/>
                <w:szCs w:val="24"/>
              </w:rPr>
              <w:t>1-7/17</w:t>
            </w:r>
          </w:p>
        </w:tc>
        <w:tc>
          <w:tcPr>
            <w:tcW w:w="7589" w:type="dxa"/>
            <w:tcBorders>
              <w:top w:val="single" w:sz="4" w:space="0" w:color="auto"/>
              <w:left w:val="single" w:sz="4" w:space="0" w:color="auto"/>
              <w:bottom w:val="single" w:sz="4" w:space="0" w:color="auto"/>
              <w:right w:val="single" w:sz="4" w:space="0" w:color="auto"/>
            </w:tcBorders>
            <w:hideMark/>
          </w:tcPr>
          <w:p w:rsidR="001173E9" w:rsidRPr="00D83356" w:rsidRDefault="00D83356" w:rsidP="00D83356">
            <w:pPr>
              <w:jc w:val="both"/>
              <w:rPr>
                <w:sz w:val="24"/>
                <w:szCs w:val="24"/>
              </w:rPr>
            </w:pPr>
            <w:r w:rsidRPr="00D83356">
              <w:rPr>
                <w:sz w:val="24"/>
                <w:szCs w:val="24"/>
              </w:rPr>
              <w:t>Chapter 11- Introduction to Psychological skills training/ Chapter 12 – Arousal Regulation</w:t>
            </w:r>
          </w:p>
        </w:tc>
      </w:tr>
      <w:tr w:rsidR="001173E9" w:rsidRPr="00D83356" w:rsidTr="001173E9">
        <w:tc>
          <w:tcPr>
            <w:tcW w:w="1609" w:type="dxa"/>
            <w:tcBorders>
              <w:top w:val="single" w:sz="4" w:space="0" w:color="auto"/>
              <w:left w:val="single" w:sz="4" w:space="0" w:color="auto"/>
              <w:bottom w:val="single" w:sz="4" w:space="0" w:color="auto"/>
              <w:right w:val="single" w:sz="4" w:space="0" w:color="auto"/>
            </w:tcBorders>
          </w:tcPr>
          <w:p w:rsidR="001173E9" w:rsidRPr="00D83356" w:rsidRDefault="00173F9D" w:rsidP="00DC564B">
            <w:pPr>
              <w:jc w:val="both"/>
              <w:rPr>
                <w:b/>
                <w:sz w:val="24"/>
                <w:szCs w:val="24"/>
              </w:rPr>
            </w:pPr>
            <w:r>
              <w:rPr>
                <w:b/>
                <w:sz w:val="24"/>
                <w:szCs w:val="24"/>
              </w:rPr>
              <w:t>7</w:t>
            </w:r>
            <w:r w:rsidR="001173E9" w:rsidRPr="001173E9">
              <w:rPr>
                <w:b/>
                <w:sz w:val="24"/>
                <w:szCs w:val="24"/>
              </w:rPr>
              <w:t>/</w:t>
            </w:r>
            <w:r w:rsidR="00DC564B">
              <w:rPr>
                <w:b/>
                <w:sz w:val="24"/>
                <w:szCs w:val="24"/>
              </w:rPr>
              <w:t>18-7/24</w:t>
            </w:r>
          </w:p>
        </w:tc>
        <w:tc>
          <w:tcPr>
            <w:tcW w:w="7589" w:type="dxa"/>
            <w:tcBorders>
              <w:top w:val="single" w:sz="4" w:space="0" w:color="auto"/>
              <w:left w:val="single" w:sz="4" w:space="0" w:color="auto"/>
              <w:bottom w:val="single" w:sz="4" w:space="0" w:color="auto"/>
              <w:right w:val="single" w:sz="4" w:space="0" w:color="auto"/>
            </w:tcBorders>
            <w:hideMark/>
          </w:tcPr>
          <w:p w:rsidR="001173E9" w:rsidRPr="00D83356" w:rsidRDefault="00D83356" w:rsidP="00D83356">
            <w:pPr>
              <w:jc w:val="both"/>
              <w:rPr>
                <w:sz w:val="24"/>
                <w:szCs w:val="24"/>
              </w:rPr>
            </w:pPr>
            <w:r w:rsidRPr="00D83356">
              <w:rPr>
                <w:sz w:val="24"/>
                <w:szCs w:val="24"/>
              </w:rPr>
              <w:t>Chapter 13 – Imagery/ Chapter 14 – Self-Confidence</w:t>
            </w:r>
          </w:p>
        </w:tc>
      </w:tr>
      <w:tr w:rsidR="001173E9" w:rsidRPr="00D83356" w:rsidTr="001173E9">
        <w:tc>
          <w:tcPr>
            <w:tcW w:w="1609" w:type="dxa"/>
            <w:tcBorders>
              <w:top w:val="single" w:sz="4" w:space="0" w:color="auto"/>
              <w:left w:val="single" w:sz="4" w:space="0" w:color="auto"/>
              <w:bottom w:val="single" w:sz="4" w:space="0" w:color="auto"/>
              <w:right w:val="single" w:sz="4" w:space="0" w:color="auto"/>
            </w:tcBorders>
          </w:tcPr>
          <w:p w:rsidR="001173E9" w:rsidRPr="00D83356" w:rsidRDefault="00173F9D" w:rsidP="00DC564B">
            <w:pPr>
              <w:jc w:val="both"/>
              <w:rPr>
                <w:b/>
                <w:sz w:val="24"/>
                <w:szCs w:val="24"/>
              </w:rPr>
            </w:pPr>
            <w:r>
              <w:rPr>
                <w:b/>
                <w:sz w:val="24"/>
                <w:szCs w:val="24"/>
              </w:rPr>
              <w:t>7</w:t>
            </w:r>
            <w:r w:rsidR="001173E9" w:rsidRPr="001173E9">
              <w:rPr>
                <w:b/>
                <w:sz w:val="24"/>
                <w:szCs w:val="24"/>
              </w:rPr>
              <w:t>/</w:t>
            </w:r>
            <w:r w:rsidR="009874D1">
              <w:rPr>
                <w:b/>
                <w:sz w:val="24"/>
                <w:szCs w:val="24"/>
              </w:rPr>
              <w:t>2</w:t>
            </w:r>
            <w:r w:rsidR="00DC564B">
              <w:rPr>
                <w:b/>
                <w:sz w:val="24"/>
                <w:szCs w:val="24"/>
              </w:rPr>
              <w:t>5-731</w:t>
            </w:r>
          </w:p>
        </w:tc>
        <w:tc>
          <w:tcPr>
            <w:tcW w:w="7589" w:type="dxa"/>
            <w:tcBorders>
              <w:top w:val="single" w:sz="4" w:space="0" w:color="auto"/>
              <w:left w:val="single" w:sz="4" w:space="0" w:color="auto"/>
              <w:bottom w:val="single" w:sz="4" w:space="0" w:color="auto"/>
              <w:right w:val="single" w:sz="4" w:space="0" w:color="auto"/>
            </w:tcBorders>
            <w:hideMark/>
          </w:tcPr>
          <w:p w:rsidR="001173E9" w:rsidRPr="00D83356" w:rsidRDefault="00D83356" w:rsidP="00D83356">
            <w:pPr>
              <w:jc w:val="both"/>
              <w:rPr>
                <w:sz w:val="24"/>
                <w:szCs w:val="24"/>
              </w:rPr>
            </w:pPr>
            <w:r w:rsidRPr="00D83356">
              <w:rPr>
                <w:sz w:val="24"/>
                <w:szCs w:val="24"/>
              </w:rPr>
              <w:t>Chapter 15 – Goal Setting/ Chapter 16 – Concentration (Attentional Focus)</w:t>
            </w:r>
          </w:p>
        </w:tc>
      </w:tr>
      <w:tr w:rsidR="001173E9" w:rsidRPr="00D83356" w:rsidTr="001173E9">
        <w:tc>
          <w:tcPr>
            <w:tcW w:w="1609" w:type="dxa"/>
            <w:tcBorders>
              <w:top w:val="single" w:sz="4" w:space="0" w:color="auto"/>
              <w:left w:val="single" w:sz="4" w:space="0" w:color="auto"/>
              <w:bottom w:val="single" w:sz="4" w:space="0" w:color="auto"/>
              <w:right w:val="single" w:sz="4" w:space="0" w:color="auto"/>
            </w:tcBorders>
          </w:tcPr>
          <w:p w:rsidR="001173E9" w:rsidRPr="00D83356" w:rsidRDefault="00173F9D" w:rsidP="00DC564B">
            <w:pPr>
              <w:jc w:val="both"/>
              <w:rPr>
                <w:b/>
                <w:sz w:val="24"/>
                <w:szCs w:val="24"/>
              </w:rPr>
            </w:pPr>
            <w:r>
              <w:rPr>
                <w:b/>
                <w:sz w:val="24"/>
                <w:szCs w:val="24"/>
              </w:rPr>
              <w:t>8</w:t>
            </w:r>
            <w:r w:rsidR="001173E9" w:rsidRPr="001173E9">
              <w:rPr>
                <w:b/>
                <w:sz w:val="24"/>
                <w:szCs w:val="24"/>
              </w:rPr>
              <w:t>/</w:t>
            </w:r>
            <w:r w:rsidR="00DC564B">
              <w:rPr>
                <w:b/>
                <w:sz w:val="24"/>
                <w:szCs w:val="24"/>
              </w:rPr>
              <w:t>1-6/6</w:t>
            </w:r>
            <w:bookmarkStart w:id="0" w:name="_GoBack"/>
            <w:bookmarkEnd w:id="0"/>
          </w:p>
        </w:tc>
        <w:tc>
          <w:tcPr>
            <w:tcW w:w="7589" w:type="dxa"/>
            <w:tcBorders>
              <w:top w:val="single" w:sz="4" w:space="0" w:color="auto"/>
              <w:left w:val="single" w:sz="4" w:space="0" w:color="auto"/>
              <w:bottom w:val="single" w:sz="4" w:space="0" w:color="auto"/>
              <w:right w:val="single" w:sz="4" w:space="0" w:color="auto"/>
            </w:tcBorders>
            <w:hideMark/>
          </w:tcPr>
          <w:p w:rsidR="00D83356" w:rsidRPr="00D83356" w:rsidRDefault="00D83356" w:rsidP="00D83356">
            <w:pPr>
              <w:jc w:val="both"/>
              <w:rPr>
                <w:b/>
                <w:sz w:val="24"/>
                <w:szCs w:val="24"/>
              </w:rPr>
            </w:pPr>
            <w:r w:rsidRPr="001173E9">
              <w:rPr>
                <w:b/>
                <w:sz w:val="24"/>
                <w:szCs w:val="24"/>
              </w:rPr>
              <w:t>FINAL EXAM / PSYCHOLOGICAL DEMANDS</w:t>
            </w:r>
          </w:p>
          <w:p w:rsidR="001173E9" w:rsidRPr="00D83356" w:rsidRDefault="00D83356" w:rsidP="00D83356">
            <w:pPr>
              <w:jc w:val="both"/>
              <w:rPr>
                <w:b/>
                <w:sz w:val="24"/>
                <w:szCs w:val="24"/>
              </w:rPr>
            </w:pPr>
            <w:r w:rsidRPr="001173E9">
              <w:rPr>
                <w:b/>
                <w:sz w:val="24"/>
                <w:szCs w:val="24"/>
              </w:rPr>
              <w:t>ANALYSIS DUE</w:t>
            </w:r>
          </w:p>
        </w:tc>
      </w:tr>
    </w:tbl>
    <w:p w:rsidR="008C438F" w:rsidRPr="00D83356" w:rsidRDefault="008C438F" w:rsidP="00D83356">
      <w:pPr>
        <w:jc w:val="both"/>
        <w:rPr>
          <w:b/>
          <w:sz w:val="24"/>
          <w:szCs w:val="24"/>
        </w:rPr>
      </w:pPr>
    </w:p>
    <w:p w:rsidR="00C77F3A" w:rsidRPr="00C77F3A" w:rsidRDefault="00C77F3A" w:rsidP="00C77F3A">
      <w:pPr>
        <w:rPr>
          <w:b/>
          <w:sz w:val="24"/>
          <w:szCs w:val="24"/>
        </w:rPr>
      </w:pPr>
    </w:p>
    <w:p w:rsidR="00C77F3A" w:rsidRPr="00C77F3A" w:rsidRDefault="00C77F3A" w:rsidP="00C77F3A">
      <w:pPr>
        <w:rPr>
          <w:sz w:val="24"/>
          <w:szCs w:val="24"/>
        </w:rPr>
      </w:pPr>
      <w:r w:rsidRPr="00C77F3A">
        <w:rPr>
          <w:b/>
          <w:sz w:val="24"/>
          <w:szCs w:val="24"/>
        </w:rPr>
        <w:t xml:space="preserve">ACADEMIC HONESTY:  </w:t>
      </w:r>
    </w:p>
    <w:p w:rsidR="00C77F3A" w:rsidRPr="00C77F3A" w:rsidRDefault="00C77F3A" w:rsidP="00C77F3A">
      <w:pPr>
        <w:rPr>
          <w:sz w:val="24"/>
          <w:szCs w:val="24"/>
        </w:rPr>
      </w:pPr>
      <w:r w:rsidRPr="00C77F3A">
        <w:rPr>
          <w:sz w:val="24"/>
          <w:szCs w:val="24"/>
        </w:rP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rsidR="00C77F3A" w:rsidRPr="00C77F3A" w:rsidRDefault="00C77F3A" w:rsidP="00C77F3A">
      <w:pPr>
        <w:rPr>
          <w:sz w:val="24"/>
          <w:szCs w:val="24"/>
        </w:rPr>
      </w:pPr>
    </w:p>
    <w:p w:rsidR="00C77F3A" w:rsidRPr="00C77F3A" w:rsidRDefault="00C77F3A" w:rsidP="00C77F3A">
      <w:pPr>
        <w:rPr>
          <w:sz w:val="24"/>
          <w:szCs w:val="24"/>
        </w:rPr>
      </w:pPr>
    </w:p>
    <w:p w:rsidR="00C77F3A" w:rsidRPr="00C77F3A" w:rsidRDefault="00C77F3A" w:rsidP="00C77F3A">
      <w:pPr>
        <w:rPr>
          <w:sz w:val="24"/>
          <w:szCs w:val="24"/>
        </w:rPr>
      </w:pPr>
      <w:r w:rsidRPr="00C77F3A">
        <w:rPr>
          <w:b/>
          <w:bCs/>
          <w:sz w:val="24"/>
          <w:szCs w:val="24"/>
        </w:rPr>
        <w:t>Plagiarism</w:t>
      </w:r>
    </w:p>
    <w:p w:rsidR="00C77F3A" w:rsidRPr="00C77F3A" w:rsidRDefault="00C77F3A" w:rsidP="00C77F3A">
      <w:pPr>
        <w:rPr>
          <w:sz w:val="24"/>
          <w:szCs w:val="24"/>
        </w:rPr>
      </w:pPr>
      <w:r w:rsidRPr="00C77F3A">
        <w:rPr>
          <w:sz w:val="24"/>
          <w:szCs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rsidR="00C77F3A" w:rsidRPr="00C77F3A" w:rsidRDefault="00C77F3A" w:rsidP="00C77F3A">
      <w:pPr>
        <w:numPr>
          <w:ilvl w:val="0"/>
          <w:numId w:val="2"/>
        </w:numPr>
        <w:rPr>
          <w:sz w:val="24"/>
          <w:szCs w:val="24"/>
        </w:rPr>
      </w:pPr>
      <w:r w:rsidRPr="00C77F3A">
        <w:rPr>
          <w:sz w:val="24"/>
          <w:szCs w:val="24"/>
        </w:rPr>
        <w:t xml:space="preserve">When a student submits oral or written work for credit that includes the words, ideas, or data of others, </w:t>
      </w:r>
      <w:r w:rsidRPr="00C77F3A">
        <w:rPr>
          <w:i/>
          <w:iCs/>
          <w:sz w:val="24"/>
          <w:szCs w:val="24"/>
        </w:rPr>
        <w:t>the source of that information must be acknowledged through complete, accurate, and specific references</w:t>
      </w:r>
      <w:r w:rsidRPr="00C77F3A">
        <w:rPr>
          <w:sz w:val="24"/>
          <w:szCs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C77F3A">
        <w:rPr>
          <w:i/>
          <w:iCs/>
          <w:sz w:val="24"/>
          <w:szCs w:val="24"/>
        </w:rPr>
        <w:t>A student will avoid being charged with plagiarism if there is an acknowledgement of indebtedness.</w:t>
      </w:r>
      <w:r w:rsidRPr="00C77F3A">
        <w:rPr>
          <w:sz w:val="24"/>
          <w:szCs w:val="24"/>
        </w:rPr>
        <w:t xml:space="preserve">” </w:t>
      </w:r>
    </w:p>
    <w:p w:rsidR="00E54752" w:rsidRPr="00E54752" w:rsidRDefault="00C77F3A" w:rsidP="00E54752">
      <w:pPr>
        <w:ind w:left="360"/>
        <w:rPr>
          <w:sz w:val="24"/>
          <w:szCs w:val="24"/>
        </w:rPr>
      </w:pPr>
      <w:r w:rsidRPr="00C77F3A">
        <w:rPr>
          <w:sz w:val="24"/>
          <w:szCs w:val="24"/>
        </w:rPr>
        <w:t xml:space="preserve">Source: </w:t>
      </w:r>
      <w:hyperlink r:id="rId7" w:anchor="plag" w:history="1">
        <w:r w:rsidR="00E54752">
          <w:rPr>
            <w:rStyle w:val="Hyperlink"/>
          </w:rPr>
          <w:t>http://www.spcollege.edu/academichonesty/#plag</w:t>
        </w:r>
      </w:hyperlink>
      <w:r w:rsidR="00E54752">
        <w:rPr>
          <w:color w:val="1F497D"/>
        </w:rPr>
        <w:t xml:space="preserve"> </w:t>
      </w:r>
    </w:p>
    <w:p w:rsidR="002F020F" w:rsidRPr="000F7415" w:rsidRDefault="002F020F">
      <w:pPr>
        <w:rPr>
          <w:sz w:val="24"/>
          <w:szCs w:val="24"/>
        </w:rPr>
      </w:pPr>
    </w:p>
    <w:sectPr w:rsidR="002F020F" w:rsidRPr="000F7415" w:rsidSect="00C77F3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44010"/>
    <w:multiLevelType w:val="hybridMultilevel"/>
    <w:tmpl w:val="795068E8"/>
    <w:lvl w:ilvl="0" w:tplc="1EB0C47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6530A9"/>
    <w:multiLevelType w:val="multilevel"/>
    <w:tmpl w:val="1C8A2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426D9"/>
    <w:multiLevelType w:val="hybridMultilevel"/>
    <w:tmpl w:val="96222AAE"/>
    <w:lvl w:ilvl="0" w:tplc="C714F66A">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2B455F"/>
    <w:multiLevelType w:val="hybridMultilevel"/>
    <w:tmpl w:val="DCD67628"/>
    <w:lvl w:ilvl="0" w:tplc="66B82AA6">
      <w:start w:val="1"/>
      <w:numFmt w:val="upperRoman"/>
      <w:lvlText w:val="%1."/>
      <w:lvlJc w:val="left"/>
      <w:pPr>
        <w:ind w:left="720" w:hanging="720"/>
      </w:pPr>
      <w:rPr>
        <w:rFonts w:hint="default"/>
        <w:b w:val="0"/>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4A64D4"/>
    <w:multiLevelType w:val="hybridMultilevel"/>
    <w:tmpl w:val="CD666802"/>
    <w:lvl w:ilvl="0" w:tplc="DB363602">
      <w:start w:val="1"/>
      <w:numFmt w:val="upperRoman"/>
      <w:lvlText w:val="%1."/>
      <w:lvlJc w:val="right"/>
      <w:pPr>
        <w:ind w:left="360" w:hanging="360"/>
      </w:pPr>
      <w:rPr>
        <w:b w:val="0"/>
      </w:rPr>
    </w:lvl>
    <w:lvl w:ilvl="1" w:tplc="C55292EA">
      <w:start w:val="1"/>
      <w:numFmt w:val="upperLetter"/>
      <w:lvlText w:val="%2."/>
      <w:lvlJc w:val="left"/>
      <w:pPr>
        <w:ind w:left="810" w:hanging="360"/>
      </w:pPr>
      <w:rPr>
        <w:rFonts w:ascii="Times New Roman" w:eastAsia="Times New Roman" w:hAnsi="Times New Roman" w:cs="Times New Roman"/>
        <w:b w:val="0"/>
      </w:rPr>
    </w:lvl>
    <w:lvl w:ilvl="2" w:tplc="04090001">
      <w:start w:val="1"/>
      <w:numFmt w:val="bullet"/>
      <w:lvlText w:val=""/>
      <w:lvlJc w:val="left"/>
      <w:pPr>
        <w:ind w:left="990" w:hanging="180"/>
      </w:pPr>
      <w:rPr>
        <w:rFonts w:ascii="Symbol" w:hAnsi="Symbol" w:hint="default"/>
      </w:rPr>
    </w:lvl>
    <w:lvl w:ilvl="3" w:tplc="04090015">
      <w:start w:val="1"/>
      <w:numFmt w:val="upperLetter"/>
      <w:lvlText w:val="%4."/>
      <w:lvlJc w:val="left"/>
      <w:pPr>
        <w:ind w:left="81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646420"/>
    <w:multiLevelType w:val="hybridMultilevel"/>
    <w:tmpl w:val="CFD84268"/>
    <w:lvl w:ilvl="0" w:tplc="F9720D8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D46F22"/>
    <w:multiLevelType w:val="hybridMultilevel"/>
    <w:tmpl w:val="36F25AD2"/>
    <w:lvl w:ilvl="0" w:tplc="DB363602">
      <w:start w:val="1"/>
      <w:numFmt w:val="upperRoman"/>
      <w:lvlText w:val="%1."/>
      <w:lvlJc w:val="right"/>
      <w:pPr>
        <w:ind w:left="360" w:hanging="360"/>
      </w:pPr>
      <w:rPr>
        <w:b w:val="0"/>
      </w:rPr>
    </w:lvl>
    <w:lvl w:ilvl="1" w:tplc="C55292EA">
      <w:start w:val="1"/>
      <w:numFmt w:val="upperLetter"/>
      <w:lvlText w:val="%2."/>
      <w:lvlJc w:val="left"/>
      <w:pPr>
        <w:ind w:left="810" w:hanging="360"/>
      </w:pPr>
      <w:rPr>
        <w:rFonts w:ascii="Times New Roman" w:eastAsia="Times New Roman" w:hAnsi="Times New Roman" w:cs="Times New Roman"/>
        <w:b w:val="0"/>
      </w:rPr>
    </w:lvl>
    <w:lvl w:ilvl="2" w:tplc="04090001">
      <w:start w:val="1"/>
      <w:numFmt w:val="bullet"/>
      <w:lvlText w:val=""/>
      <w:lvlJc w:val="left"/>
      <w:pPr>
        <w:ind w:left="990" w:hanging="180"/>
      </w:pPr>
      <w:rPr>
        <w:rFonts w:ascii="Symbol" w:hAnsi="Symbol" w:hint="default"/>
      </w:rPr>
    </w:lvl>
    <w:lvl w:ilvl="3" w:tplc="741CF19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F60758"/>
    <w:multiLevelType w:val="hybridMultilevel"/>
    <w:tmpl w:val="44A26458"/>
    <w:lvl w:ilvl="0" w:tplc="CEE81E0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206600"/>
    <w:multiLevelType w:val="hybridMultilevel"/>
    <w:tmpl w:val="C672B01C"/>
    <w:lvl w:ilvl="0" w:tplc="C55292EA">
      <w:start w:val="1"/>
      <w:numFmt w:val="upperLetter"/>
      <w:lvlText w:val="%1."/>
      <w:lvlJc w:val="left"/>
      <w:pPr>
        <w:ind w:left="81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34625"/>
    <w:multiLevelType w:val="hybridMultilevel"/>
    <w:tmpl w:val="8134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16DAF"/>
    <w:multiLevelType w:val="hybridMultilevel"/>
    <w:tmpl w:val="B6F2E264"/>
    <w:lvl w:ilvl="0" w:tplc="01E07182">
      <w:start w:val="3"/>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 w15:restartNumberingAfterBreak="0">
    <w:nsid w:val="77845833"/>
    <w:multiLevelType w:val="hybridMultilevel"/>
    <w:tmpl w:val="453A44D8"/>
    <w:lvl w:ilvl="0" w:tplc="2ECA48AC">
      <w:start w:val="1"/>
      <w:numFmt w:val="decimal"/>
      <w:lvlText w:val="%1."/>
      <w:lvlJc w:val="left"/>
      <w:pPr>
        <w:ind w:left="450"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11"/>
  </w:num>
  <w:num w:numId="2">
    <w:abstractNumId w:val="1"/>
  </w:num>
  <w:num w:numId="3">
    <w:abstractNumId w:val="3"/>
  </w:num>
  <w:num w:numId="4">
    <w:abstractNumId w:val="2"/>
  </w:num>
  <w:num w:numId="5">
    <w:abstractNumId w:val="10"/>
  </w:num>
  <w:num w:numId="6">
    <w:abstractNumId w:val="9"/>
  </w:num>
  <w:num w:numId="7">
    <w:abstractNumId w:val="6"/>
  </w:num>
  <w:num w:numId="8">
    <w:abstractNumId w:val="8"/>
  </w:num>
  <w:num w:numId="9">
    <w:abstractNumId w:val="4"/>
  </w:num>
  <w:num w:numId="10">
    <w:abstractNumId w:val="5"/>
  </w:num>
  <w:num w:numId="1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20F"/>
    <w:rsid w:val="0005701B"/>
    <w:rsid w:val="000F7415"/>
    <w:rsid w:val="001173E9"/>
    <w:rsid w:val="00122A77"/>
    <w:rsid w:val="00173F9D"/>
    <w:rsid w:val="001F4BDF"/>
    <w:rsid w:val="002F020F"/>
    <w:rsid w:val="003A6FB7"/>
    <w:rsid w:val="003B4627"/>
    <w:rsid w:val="003C4864"/>
    <w:rsid w:val="003F13C4"/>
    <w:rsid w:val="0043258A"/>
    <w:rsid w:val="0044658D"/>
    <w:rsid w:val="004B10F5"/>
    <w:rsid w:val="00510D59"/>
    <w:rsid w:val="00522A86"/>
    <w:rsid w:val="005D7C17"/>
    <w:rsid w:val="00645215"/>
    <w:rsid w:val="007077BD"/>
    <w:rsid w:val="007B318A"/>
    <w:rsid w:val="007F211C"/>
    <w:rsid w:val="00807FB0"/>
    <w:rsid w:val="00896142"/>
    <w:rsid w:val="008C438F"/>
    <w:rsid w:val="00923EFF"/>
    <w:rsid w:val="009874D1"/>
    <w:rsid w:val="009B5DA5"/>
    <w:rsid w:val="00A64B85"/>
    <w:rsid w:val="00AA0344"/>
    <w:rsid w:val="00AB42EC"/>
    <w:rsid w:val="00C174EB"/>
    <w:rsid w:val="00C77F3A"/>
    <w:rsid w:val="00C86630"/>
    <w:rsid w:val="00C9230A"/>
    <w:rsid w:val="00D44254"/>
    <w:rsid w:val="00D83356"/>
    <w:rsid w:val="00DC564B"/>
    <w:rsid w:val="00DF2805"/>
    <w:rsid w:val="00DF7BC6"/>
    <w:rsid w:val="00E44F4B"/>
    <w:rsid w:val="00E54462"/>
    <w:rsid w:val="00E54752"/>
    <w:rsid w:val="00EA2027"/>
    <w:rsid w:val="00FD1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3E98043-20E1-4054-AC67-9E928510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20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77F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7F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F020F"/>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020F"/>
    <w:rPr>
      <w:rFonts w:ascii="Times New Roman" w:eastAsia="Times New Roman" w:hAnsi="Times New Roman" w:cs="Times New Roman"/>
      <w:b/>
      <w:bCs/>
      <w:sz w:val="24"/>
      <w:szCs w:val="20"/>
    </w:rPr>
  </w:style>
  <w:style w:type="paragraph" w:styleId="BodyText">
    <w:name w:val="Body Text"/>
    <w:basedOn w:val="Normal"/>
    <w:link w:val="BodyTextChar"/>
    <w:rsid w:val="002F020F"/>
    <w:pPr>
      <w:jc w:val="both"/>
    </w:pPr>
    <w:rPr>
      <w:b/>
      <w:bCs/>
    </w:rPr>
  </w:style>
  <w:style w:type="character" w:customStyle="1" w:styleId="BodyTextChar">
    <w:name w:val="Body Text Char"/>
    <w:basedOn w:val="DefaultParagraphFont"/>
    <w:link w:val="BodyText"/>
    <w:rsid w:val="002F020F"/>
    <w:rPr>
      <w:rFonts w:ascii="Times New Roman" w:eastAsia="Times New Roman" w:hAnsi="Times New Roman" w:cs="Times New Roman"/>
      <w:b/>
      <w:bCs/>
      <w:sz w:val="20"/>
      <w:szCs w:val="20"/>
    </w:rPr>
  </w:style>
  <w:style w:type="paragraph" w:styleId="ListParagraph">
    <w:name w:val="List Paragraph"/>
    <w:basedOn w:val="Normal"/>
    <w:uiPriority w:val="34"/>
    <w:qFormat/>
    <w:rsid w:val="000F7415"/>
    <w:pPr>
      <w:ind w:left="720"/>
      <w:contextualSpacing/>
    </w:pPr>
  </w:style>
  <w:style w:type="character" w:customStyle="1" w:styleId="Heading1Char">
    <w:name w:val="Heading 1 Char"/>
    <w:basedOn w:val="DefaultParagraphFont"/>
    <w:link w:val="Heading1"/>
    <w:uiPriority w:val="9"/>
    <w:rsid w:val="00C77F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7F3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77F3A"/>
    <w:rPr>
      <w:rFonts w:ascii="Tahoma" w:hAnsi="Tahoma" w:cs="Tahoma"/>
      <w:sz w:val="16"/>
      <w:szCs w:val="16"/>
    </w:rPr>
  </w:style>
  <w:style w:type="character" w:customStyle="1" w:styleId="BalloonTextChar">
    <w:name w:val="Balloon Text Char"/>
    <w:basedOn w:val="DefaultParagraphFont"/>
    <w:link w:val="BalloonText"/>
    <w:uiPriority w:val="99"/>
    <w:semiHidden/>
    <w:rsid w:val="00C77F3A"/>
    <w:rPr>
      <w:rFonts w:ascii="Tahoma" w:eastAsia="Times New Roman" w:hAnsi="Tahoma" w:cs="Tahoma"/>
      <w:sz w:val="16"/>
      <w:szCs w:val="16"/>
    </w:rPr>
  </w:style>
  <w:style w:type="character" w:styleId="Hyperlink">
    <w:name w:val="Hyperlink"/>
    <w:basedOn w:val="DefaultParagraphFont"/>
    <w:rsid w:val="00DF7BC6"/>
    <w:rPr>
      <w:color w:val="0000FF"/>
      <w:u w:val="single"/>
    </w:rPr>
  </w:style>
  <w:style w:type="table" w:styleId="TableGrid">
    <w:name w:val="Table Grid"/>
    <w:basedOn w:val="TableNormal"/>
    <w:rsid w:val="00DF7B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658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108813">
      <w:bodyDiv w:val="1"/>
      <w:marLeft w:val="0"/>
      <w:marRight w:val="0"/>
      <w:marTop w:val="0"/>
      <w:marBottom w:val="0"/>
      <w:divBdr>
        <w:top w:val="none" w:sz="0" w:space="0" w:color="auto"/>
        <w:left w:val="none" w:sz="0" w:space="0" w:color="auto"/>
        <w:bottom w:val="none" w:sz="0" w:space="0" w:color="auto"/>
        <w:right w:val="none" w:sz="0" w:space="0" w:color="auto"/>
      </w:divBdr>
    </w:div>
    <w:div w:id="1687517763">
      <w:bodyDiv w:val="1"/>
      <w:marLeft w:val="0"/>
      <w:marRight w:val="0"/>
      <w:marTop w:val="0"/>
      <w:marBottom w:val="0"/>
      <w:divBdr>
        <w:top w:val="none" w:sz="0" w:space="0" w:color="auto"/>
        <w:left w:val="none" w:sz="0" w:space="0" w:color="auto"/>
        <w:bottom w:val="none" w:sz="0" w:space="0" w:color="auto"/>
        <w:right w:val="none" w:sz="0" w:space="0" w:color="auto"/>
      </w:divBdr>
    </w:div>
    <w:div w:id="17953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college.edu/academichones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bu.edu/lr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Charles Huang</cp:lastModifiedBy>
  <cp:revision>12</cp:revision>
  <cp:lastPrinted>2013-03-27T16:17:00Z</cp:lastPrinted>
  <dcterms:created xsi:type="dcterms:W3CDTF">2013-03-28T16:53:00Z</dcterms:created>
  <dcterms:modified xsi:type="dcterms:W3CDTF">2016-04-18T15:23:00Z</dcterms:modified>
</cp:coreProperties>
</file>