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72A9" w14:textId="77777777" w:rsidR="00FA410B" w:rsidRDefault="00FA410B" w:rsidP="000C2431">
      <w:pPr>
        <w:pStyle w:val="SyllabiHeading"/>
        <w:rPr>
          <w:rStyle w:val="SyllabiHeadingChar"/>
          <w:b/>
        </w:rPr>
        <w:sectPr w:rsidR="00FA410B" w:rsidSect="00FA410B">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457983D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61C32BF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77A754E" w14:textId="77777777" w:rsidR="00A105A1" w:rsidRPr="004227A2" w:rsidRDefault="00A105A1" w:rsidP="000C2431">
      <w:pPr>
        <w:pStyle w:val="SyllabiHeading"/>
        <w:rPr>
          <w:b/>
        </w:rPr>
      </w:pPr>
      <w:r w:rsidRPr="004227A2">
        <w:rPr>
          <w:b/>
        </w:rPr>
        <w:t xml:space="preserve">Contact Information </w:t>
      </w:r>
    </w:p>
    <w:p w14:paraId="4FF2EB41" w14:textId="77777777" w:rsidR="004227A2" w:rsidRPr="004227A2" w:rsidRDefault="00E8301B" w:rsidP="000C2431">
      <w:pPr>
        <w:pStyle w:val="SyllabiBasic"/>
        <w:spacing w:after="0"/>
        <w:rPr>
          <w:b/>
          <w:vanish/>
          <w:specVanish/>
        </w:rPr>
      </w:pPr>
      <w:r>
        <w:rPr>
          <w:rStyle w:val="SyllabiBasicChar"/>
          <w:b/>
        </w:rPr>
        <w:t>Course</w:t>
      </w:r>
    </w:p>
    <w:p w14:paraId="3538061D" w14:textId="54198A92" w:rsidR="007F73E9" w:rsidRDefault="00E8301B" w:rsidP="000C2431">
      <w:pPr>
        <w:spacing w:after="0"/>
      </w:pPr>
      <w:r>
        <w:t>:</w:t>
      </w:r>
      <w:r w:rsidR="00A24A3B">
        <w:t xml:space="preserve"> CNSL</w:t>
      </w:r>
      <w:r w:rsidR="00377253">
        <w:t xml:space="preserve"> 5341</w:t>
      </w:r>
      <w:r w:rsidR="004227A2">
        <w:t xml:space="preserve"> </w:t>
      </w:r>
      <w:permStart w:id="148255897" w:edGrp="everyone"/>
      <w:r w:rsidR="003363E6">
        <w:t>VC01</w:t>
      </w:r>
      <w:permEnd w:id="148255897"/>
      <w:r w:rsidR="00A24A3B">
        <w:t xml:space="preserve"> – </w:t>
      </w:r>
      <w:r w:rsidR="00377253">
        <w:t>Crisis Counseling</w:t>
      </w:r>
    </w:p>
    <w:p w14:paraId="414F56C9" w14:textId="77777777" w:rsidR="004227A2" w:rsidRPr="004227A2" w:rsidRDefault="004227A2" w:rsidP="000C2431">
      <w:pPr>
        <w:pStyle w:val="SyllabiBasic"/>
        <w:spacing w:after="0"/>
        <w:rPr>
          <w:b/>
          <w:vanish/>
          <w:specVanish/>
        </w:rPr>
      </w:pPr>
      <w:r w:rsidRPr="004227A2">
        <w:rPr>
          <w:b/>
        </w:rPr>
        <w:t>Campus</w:t>
      </w:r>
    </w:p>
    <w:p w14:paraId="1BC1251A" w14:textId="2782FB23" w:rsidR="004227A2" w:rsidRDefault="00E8301B" w:rsidP="000C2431">
      <w:pPr>
        <w:spacing w:after="0"/>
      </w:pPr>
      <w:r>
        <w:t>:</w:t>
      </w:r>
      <w:r w:rsidR="004227A2">
        <w:t xml:space="preserve"> </w:t>
      </w:r>
      <w:permStart w:id="1652237299" w:edGrp="everyone"/>
      <w:r w:rsidR="004227A2">
        <w:t>WBUonline</w:t>
      </w:r>
      <w:permEnd w:id="1652237299"/>
    </w:p>
    <w:p w14:paraId="5BB9263E" w14:textId="77777777" w:rsidR="004227A2" w:rsidRPr="00E624B9" w:rsidRDefault="004227A2" w:rsidP="000C2431">
      <w:pPr>
        <w:pStyle w:val="SyllabiBasic"/>
        <w:spacing w:after="0"/>
        <w:rPr>
          <w:b/>
          <w:vanish/>
          <w:specVanish/>
        </w:rPr>
      </w:pPr>
      <w:r w:rsidRPr="00E624B9">
        <w:rPr>
          <w:b/>
        </w:rPr>
        <w:t>Term</w:t>
      </w:r>
      <w:r w:rsidR="002E75B9">
        <w:rPr>
          <w:b/>
        </w:rPr>
        <w:t>/Session</w:t>
      </w:r>
    </w:p>
    <w:p w14:paraId="68FD0385" w14:textId="16C6F0F3" w:rsidR="004227A2" w:rsidRDefault="004227A2" w:rsidP="000C2431">
      <w:pPr>
        <w:spacing w:after="0"/>
      </w:pPr>
      <w:r w:rsidRPr="00E624B9">
        <w:rPr>
          <w:b/>
        </w:rPr>
        <w:t>:</w:t>
      </w:r>
      <w:r>
        <w:t xml:space="preserve"> </w:t>
      </w:r>
      <w:permStart w:id="605313484" w:edGrp="everyone"/>
      <w:r w:rsidR="003363E6">
        <w:t>WBUonline Summer (8-week session) 2025</w:t>
      </w:r>
      <w:permEnd w:id="605313484"/>
    </w:p>
    <w:p w14:paraId="4D7CEDD7" w14:textId="77777777" w:rsidR="007A4624" w:rsidRPr="00E624B9" w:rsidRDefault="007A4624" w:rsidP="000C2431">
      <w:pPr>
        <w:pStyle w:val="SyllabiBasic"/>
        <w:spacing w:after="0"/>
        <w:rPr>
          <w:b/>
          <w:vanish/>
          <w:specVanish/>
        </w:rPr>
      </w:pPr>
      <w:r w:rsidRPr="00E624B9">
        <w:rPr>
          <w:b/>
        </w:rPr>
        <w:t>Instructor</w:t>
      </w:r>
    </w:p>
    <w:p w14:paraId="4CBD39DB" w14:textId="69042CE0" w:rsidR="007A4624" w:rsidRPr="003363E6" w:rsidRDefault="007A4624" w:rsidP="000C2431">
      <w:pPr>
        <w:spacing w:after="0"/>
        <w:rPr>
          <w:b/>
          <w:bCs/>
          <w:color w:val="FF0000"/>
        </w:rPr>
      </w:pPr>
      <w:r w:rsidRPr="00E624B9">
        <w:rPr>
          <w:b/>
        </w:rPr>
        <w:t>:</w:t>
      </w:r>
      <w:r>
        <w:t xml:space="preserve"> </w:t>
      </w:r>
      <w:permStart w:id="359415568" w:edGrp="everyone"/>
      <w:r w:rsidR="003363E6" w:rsidRPr="003363E6">
        <w:rPr>
          <w:b/>
          <w:bCs/>
          <w:color w:val="FF0000"/>
        </w:rPr>
        <w:t>Dr. Cassie Collins</w:t>
      </w:r>
    </w:p>
    <w:p w14:paraId="12615DDA" w14:textId="77777777" w:rsidR="00E8301B" w:rsidRPr="00E624B9" w:rsidRDefault="00E8301B" w:rsidP="000C2431">
      <w:pPr>
        <w:pStyle w:val="SyllabiBasic"/>
        <w:spacing w:after="0"/>
        <w:rPr>
          <w:b/>
          <w:vanish/>
          <w:specVanish/>
        </w:rPr>
      </w:pPr>
      <w:r w:rsidRPr="00E624B9">
        <w:rPr>
          <w:b/>
        </w:rPr>
        <w:t>Office Phone Number</w:t>
      </w:r>
    </w:p>
    <w:p w14:paraId="3C5A3F20" w14:textId="0295A810" w:rsidR="00E8301B" w:rsidRDefault="00E8301B" w:rsidP="000C2431">
      <w:pPr>
        <w:spacing w:after="0"/>
      </w:pPr>
      <w:r w:rsidRPr="00E624B9">
        <w:rPr>
          <w:b/>
        </w:rPr>
        <w:t>:</w:t>
      </w:r>
      <w:r>
        <w:t xml:space="preserve"> </w:t>
      </w:r>
      <w:r w:rsidR="003363E6" w:rsidRPr="003363E6">
        <w:rPr>
          <w:b/>
          <w:bCs/>
          <w:color w:val="FF0000"/>
        </w:rPr>
        <w:t>806-291-1182 or cell # 806-685-7626</w:t>
      </w:r>
    </w:p>
    <w:permEnd w:id="359415568"/>
    <w:p w14:paraId="6D347AAD" w14:textId="77777777" w:rsidR="00E8301B" w:rsidRPr="00E624B9" w:rsidRDefault="00E8301B" w:rsidP="000C2431">
      <w:pPr>
        <w:pStyle w:val="SyllabiBasic"/>
        <w:spacing w:after="0"/>
        <w:rPr>
          <w:b/>
          <w:vanish/>
          <w:specVanish/>
        </w:rPr>
      </w:pPr>
      <w:r w:rsidRPr="00E624B9">
        <w:rPr>
          <w:b/>
        </w:rPr>
        <w:t>WBU Email Address</w:t>
      </w:r>
    </w:p>
    <w:p w14:paraId="115326B4" w14:textId="254B8493" w:rsidR="00E8301B" w:rsidRDefault="00E8301B" w:rsidP="000C2431">
      <w:pPr>
        <w:spacing w:after="0"/>
      </w:pPr>
      <w:r w:rsidRPr="00E624B9">
        <w:rPr>
          <w:b/>
        </w:rPr>
        <w:t>:</w:t>
      </w:r>
      <w:r>
        <w:t xml:space="preserve"> </w:t>
      </w:r>
      <w:permStart w:id="966921838" w:edGrp="everyone"/>
      <w:r w:rsidR="003363E6" w:rsidRPr="003363E6">
        <w:rPr>
          <w:b/>
          <w:bCs/>
          <w:color w:val="FF0000"/>
        </w:rPr>
        <w:t>collinsc@wbu.edu</w:t>
      </w:r>
      <w:r w:rsidR="003363E6" w:rsidRPr="003363E6">
        <w:rPr>
          <w:color w:val="FF0000"/>
        </w:rPr>
        <w:t xml:space="preserve"> </w:t>
      </w:r>
      <w:permEnd w:id="966921838"/>
    </w:p>
    <w:p w14:paraId="3E007193" w14:textId="77777777" w:rsidR="00E8301B" w:rsidRPr="00E624B9" w:rsidRDefault="00E8301B" w:rsidP="000C2431">
      <w:pPr>
        <w:pStyle w:val="SyllabiBasic"/>
        <w:spacing w:after="0"/>
        <w:rPr>
          <w:b/>
          <w:vanish/>
          <w:specVanish/>
        </w:rPr>
      </w:pPr>
      <w:r w:rsidRPr="00E624B9">
        <w:rPr>
          <w:b/>
        </w:rPr>
        <w:t>Office Hours, Building, and Location</w:t>
      </w:r>
    </w:p>
    <w:p w14:paraId="7B022A60" w14:textId="77777777" w:rsidR="003363E6" w:rsidRDefault="00E8301B" w:rsidP="000C2431">
      <w:pPr>
        <w:spacing w:after="0"/>
        <w:rPr>
          <w:b/>
        </w:rPr>
      </w:pPr>
      <w:r w:rsidRPr="00E624B9">
        <w:rPr>
          <w:b/>
        </w:rPr>
        <w:t>:</w:t>
      </w:r>
      <w:r w:rsidR="00D4306D">
        <w:rPr>
          <w:b/>
        </w:rPr>
        <w:t xml:space="preserve"> </w:t>
      </w:r>
      <w:permStart w:id="564017419" w:edGrp="everyone"/>
    </w:p>
    <w:p w14:paraId="318616D8" w14:textId="002733FD" w:rsidR="003363E6" w:rsidRDefault="003363E6" w:rsidP="000C2431">
      <w:pPr>
        <w:spacing w:after="0"/>
      </w:pPr>
      <w:r w:rsidRPr="00F63274">
        <w:t>Call to set up an appointment</w:t>
      </w:r>
      <w:r>
        <w:t xml:space="preserve"> time.</w:t>
      </w:r>
    </w:p>
    <w:p w14:paraId="3211F85C" w14:textId="72E5EE69" w:rsidR="00E8301B" w:rsidRPr="00E624B9" w:rsidRDefault="003363E6" w:rsidP="000C2431">
      <w:pPr>
        <w:spacing w:after="0"/>
        <w:rPr>
          <w:b/>
        </w:rPr>
      </w:pPr>
      <w:r>
        <w:t>WBU Plainview Campus, Gates Hall, Room 318</w:t>
      </w:r>
    </w:p>
    <w:permEnd w:id="564017419"/>
    <w:p w14:paraId="7671A0BC" w14:textId="77777777" w:rsidR="00E8301B" w:rsidRPr="00E624B9" w:rsidRDefault="00E8301B" w:rsidP="000C2431">
      <w:pPr>
        <w:pStyle w:val="SyllabiBasic"/>
        <w:spacing w:after="0"/>
        <w:rPr>
          <w:b/>
          <w:vanish/>
          <w:specVanish/>
        </w:rPr>
      </w:pPr>
      <w:r w:rsidRPr="00E624B9">
        <w:rPr>
          <w:b/>
        </w:rPr>
        <w:t>Class Meeting Time and Location</w:t>
      </w:r>
    </w:p>
    <w:p w14:paraId="488B681A" w14:textId="41FE60A5" w:rsidR="003363E6" w:rsidRDefault="00E8301B" w:rsidP="007548A3">
      <w:pPr>
        <w:spacing w:after="0"/>
      </w:pPr>
      <w:r w:rsidRPr="00E624B9">
        <w:rPr>
          <w:b/>
        </w:rPr>
        <w:t>:</w:t>
      </w:r>
      <w:r w:rsidR="00D4306D">
        <w:rPr>
          <w:b/>
        </w:rPr>
        <w:t xml:space="preserve"> </w:t>
      </w:r>
      <w:permStart w:id="551052602" w:edGrp="everyone"/>
      <w:r w:rsidR="003363E6" w:rsidRPr="009F645D">
        <w:t>WBUonline Summer 202</w:t>
      </w:r>
      <w:r w:rsidR="003363E6">
        <w:t>3</w:t>
      </w:r>
      <w:r w:rsidR="003363E6" w:rsidRPr="009F645D">
        <w:t xml:space="preserve"> (8</w:t>
      </w:r>
      <w:r w:rsidR="003363E6">
        <w:t>-</w:t>
      </w:r>
      <w:r w:rsidR="003363E6" w:rsidRPr="009F645D">
        <w:t>week session)</w:t>
      </w:r>
    </w:p>
    <w:p w14:paraId="2725991E" w14:textId="77777777" w:rsidR="003363E6" w:rsidRPr="009F645D" w:rsidRDefault="003363E6" w:rsidP="007548A3">
      <w:pPr>
        <w:spacing w:after="0"/>
        <w:rPr>
          <w:b/>
        </w:rPr>
      </w:pPr>
      <w:r w:rsidRPr="009F645D">
        <w:rPr>
          <w:b/>
        </w:rPr>
        <w:t xml:space="preserve">Course start date: </w:t>
      </w:r>
      <w:r>
        <w:rPr>
          <w:b/>
        </w:rPr>
        <w:t>June 3</w:t>
      </w:r>
      <w:r w:rsidRPr="009F645D">
        <w:rPr>
          <w:b/>
        </w:rPr>
        <w:t>, 202</w:t>
      </w:r>
      <w:r>
        <w:rPr>
          <w:b/>
        </w:rPr>
        <w:t>4</w:t>
      </w:r>
    </w:p>
    <w:p w14:paraId="003038CC" w14:textId="61720316" w:rsidR="00E624B9" w:rsidRDefault="003363E6" w:rsidP="000C2431">
      <w:pPr>
        <w:spacing w:after="0"/>
      </w:pPr>
      <w:r w:rsidRPr="009F645D">
        <w:rPr>
          <w:b/>
        </w:rPr>
        <w:t>Course end date: July 2</w:t>
      </w:r>
      <w:r>
        <w:rPr>
          <w:b/>
        </w:rPr>
        <w:t>7, 2024</w:t>
      </w:r>
      <w:permEnd w:id="551052602"/>
    </w:p>
    <w:p w14:paraId="54FF9E2F" w14:textId="77777777" w:rsidR="00E624B9" w:rsidRDefault="00E624B9" w:rsidP="000C2431">
      <w:pPr>
        <w:pStyle w:val="SyllabiHeading"/>
        <w:rPr>
          <w:b/>
        </w:rPr>
      </w:pPr>
      <w:r w:rsidRPr="00E624B9">
        <w:rPr>
          <w:b/>
        </w:rPr>
        <w:t>Course Information</w:t>
      </w:r>
    </w:p>
    <w:p w14:paraId="6D645421" w14:textId="77777777" w:rsidR="00E624B9" w:rsidRPr="00E624B9" w:rsidRDefault="00E624B9" w:rsidP="000C2431">
      <w:pPr>
        <w:pStyle w:val="SyllabiBasic"/>
        <w:rPr>
          <w:b/>
          <w:vanish/>
          <w:specVanish/>
        </w:rPr>
      </w:pPr>
      <w:r w:rsidRPr="00E624B9">
        <w:rPr>
          <w:b/>
        </w:rPr>
        <w:t>Catalog Description</w:t>
      </w:r>
    </w:p>
    <w:p w14:paraId="3CFC6329" w14:textId="77777777" w:rsidR="00CC1F93" w:rsidRPr="00F54EA2" w:rsidRDefault="00E624B9" w:rsidP="00346645">
      <w:pPr>
        <w:spacing w:before="13" w:after="0"/>
        <w:ind w:right="-20"/>
        <w:rPr>
          <w:rFonts w:ascii="Calibri" w:hAnsi="Calibri"/>
        </w:rPr>
      </w:pPr>
      <w:r w:rsidRPr="00E624B9">
        <w:rPr>
          <w:b/>
        </w:rPr>
        <w:t>:</w:t>
      </w:r>
      <w:r w:rsidR="007A37BB">
        <w:rPr>
          <w:b/>
        </w:rPr>
        <w:t xml:space="preserve"> </w:t>
      </w:r>
      <w:r w:rsidR="00A24A3B">
        <w:rPr>
          <w:b/>
        </w:rPr>
        <w:t xml:space="preserve"> </w:t>
      </w:r>
      <w:r w:rsidR="00377253" w:rsidRPr="00377253">
        <w:rPr>
          <w:rFonts w:ascii="Calibri" w:hAnsi="Calibri"/>
        </w:rPr>
        <w:t>Recognizing a crisis, exploring crisis intervention approaches, models and strategies. Emphasis will be placed on examining the nature of crisis and acquiring basic crisis intervention skills and strategies.  Important types of crises will be explored with particular attention to suicide, post-traumatic stress, chemical dependency, personal loss, crises in schools, workplace violence, eating disorders, sexual assault, and partner violence.</w:t>
      </w:r>
    </w:p>
    <w:p w14:paraId="3974E866" w14:textId="77777777" w:rsidR="00635142" w:rsidRDefault="00635142" w:rsidP="00635142">
      <w:pPr>
        <w:pStyle w:val="NormalWeb"/>
        <w:rPr>
          <w:rFonts w:asciiTheme="minorHAnsi" w:hAnsiTheme="minorHAnsi" w:cstheme="minorHAnsi"/>
          <w:b/>
          <w:sz w:val="22"/>
          <w:szCs w:val="22"/>
        </w:rPr>
      </w:pPr>
    </w:p>
    <w:p w14:paraId="550455FD" w14:textId="77777777" w:rsidR="00F2368A" w:rsidRDefault="00377253" w:rsidP="00635142">
      <w:pPr>
        <w:pStyle w:val="NormalWeb"/>
        <w:rPr>
          <w:rFonts w:asciiTheme="minorHAnsi" w:hAnsiTheme="minorHAnsi" w:cstheme="minorHAnsi"/>
          <w:b/>
          <w:sz w:val="22"/>
          <w:szCs w:val="22"/>
        </w:rPr>
      </w:pPr>
      <w:r>
        <w:rPr>
          <w:rFonts w:asciiTheme="minorHAnsi" w:hAnsiTheme="minorHAnsi" w:cstheme="minorHAnsi"/>
          <w:b/>
          <w:sz w:val="22"/>
          <w:szCs w:val="22"/>
        </w:rPr>
        <w:t>There is no p</w:t>
      </w:r>
      <w:r w:rsidR="00635142">
        <w:rPr>
          <w:rFonts w:asciiTheme="minorHAnsi" w:hAnsiTheme="minorHAnsi" w:cstheme="minorHAnsi"/>
          <w:b/>
          <w:sz w:val="22"/>
          <w:szCs w:val="22"/>
        </w:rPr>
        <w:t>rerequisite</w:t>
      </w:r>
      <w:r>
        <w:rPr>
          <w:rFonts w:asciiTheme="minorHAnsi" w:hAnsiTheme="minorHAnsi" w:cstheme="minorHAnsi"/>
          <w:b/>
          <w:sz w:val="22"/>
          <w:szCs w:val="22"/>
        </w:rPr>
        <w:t xml:space="preserve"> for this course.</w:t>
      </w:r>
    </w:p>
    <w:p w14:paraId="2263A8F3" w14:textId="77777777" w:rsidR="007B0069" w:rsidRPr="00E624B9" w:rsidRDefault="007B0069" w:rsidP="007B0069">
      <w:pPr>
        <w:pStyle w:val="SyllabiHeading"/>
        <w:rPr>
          <w:b/>
        </w:rPr>
      </w:pPr>
      <w:r w:rsidRPr="00E624B9">
        <w:rPr>
          <w:b/>
        </w:rPr>
        <w:t>Textbook Information</w:t>
      </w:r>
    </w:p>
    <w:p w14:paraId="6455242D" w14:textId="77777777" w:rsidR="007B0069" w:rsidRPr="00E624B9" w:rsidRDefault="007B0069" w:rsidP="007B0069">
      <w:pPr>
        <w:pStyle w:val="SyllabiBasic"/>
        <w:rPr>
          <w:b/>
          <w:vanish/>
          <w:specVanish/>
        </w:rPr>
      </w:pPr>
      <w:r w:rsidRPr="00E624B9">
        <w:rPr>
          <w:b/>
        </w:rPr>
        <w:t>Required Textbook(s) and/or Required Materials</w:t>
      </w:r>
    </w:p>
    <w:p w14:paraId="0B842A3F" w14:textId="59C9BB11" w:rsidR="00580BA4" w:rsidRDefault="007B0069" w:rsidP="007548A3">
      <w:pPr>
        <w:rPr>
          <w:rFonts w:ascii="Calibri" w:hAnsi="Calibri"/>
        </w:rPr>
      </w:pPr>
      <w:r w:rsidRPr="00E624B9">
        <w:rPr>
          <w:b/>
        </w:rPr>
        <w:t>:</w:t>
      </w:r>
      <w:r>
        <w:rPr>
          <w:b/>
        </w:rPr>
        <w:t xml:space="preserve"> </w:t>
      </w:r>
      <w:permStart w:id="1210926583" w:edGrp="everyone"/>
      <w:r w:rsidR="00580BA4" w:rsidRPr="0067167A">
        <w:t>James, Crisis Intervention Strategies</w:t>
      </w:r>
      <w:r w:rsidR="00580BA4">
        <w:t>, 9</w:t>
      </w:r>
      <w:r w:rsidR="00580BA4" w:rsidRPr="0067167A">
        <w:rPr>
          <w:vertAlign w:val="superscript"/>
        </w:rPr>
        <w:t>th</w:t>
      </w:r>
      <w:r w:rsidR="00580BA4">
        <w:t xml:space="preserve"> edition</w:t>
      </w:r>
      <w:r w:rsidR="00580BA4" w:rsidRPr="0067167A">
        <w:rPr>
          <w:rFonts w:ascii="Calibri" w:hAnsi="Calibri"/>
        </w:rPr>
        <w:t xml:space="preserve">, </w:t>
      </w:r>
      <w:r w:rsidR="00580BA4">
        <w:rPr>
          <w:rFonts w:ascii="Calibri" w:hAnsi="Calibri"/>
        </w:rPr>
        <w:t>Cengage</w:t>
      </w:r>
      <w:r w:rsidR="00580BA4" w:rsidRPr="00E624B9">
        <w:rPr>
          <w:rFonts w:ascii="Calibri" w:hAnsi="Calibri"/>
        </w:rPr>
        <w:t xml:space="preserve">, </w:t>
      </w:r>
      <w:r w:rsidR="00580BA4" w:rsidRPr="00580BA4">
        <w:rPr>
          <w:rFonts w:ascii="Calibri" w:hAnsi="Calibri"/>
        </w:rPr>
        <w:t>9780357622698</w:t>
      </w:r>
      <w:r w:rsidR="00580BA4" w:rsidRPr="00E624B9">
        <w:rPr>
          <w:rFonts w:ascii="Calibri" w:hAnsi="Calibri"/>
        </w:rPr>
        <w:t xml:space="preserve">, </w:t>
      </w:r>
      <w:r w:rsidR="00580BA4">
        <w:rPr>
          <w:rFonts w:ascii="Calibri" w:hAnsi="Calibri"/>
        </w:rPr>
        <w:t>2025</w:t>
      </w:r>
    </w:p>
    <w:p w14:paraId="68557A97" w14:textId="77777777" w:rsidR="00580BA4" w:rsidRDefault="00580BA4" w:rsidP="007548A3">
      <w:pPr>
        <w:rPr>
          <w:rFonts w:ascii="Calibri" w:hAnsi="Calibri"/>
        </w:rPr>
      </w:pPr>
    </w:p>
    <w:p w14:paraId="324CEC8A" w14:textId="77777777" w:rsidR="00580BA4" w:rsidRDefault="00580BA4" w:rsidP="007548A3">
      <w:pPr>
        <w:spacing w:after="0"/>
        <w:contextualSpacing w:val="0"/>
        <w:rPr>
          <w:rFonts w:ascii="Calibri" w:hAnsi="Calibri" w:cs="Calibri"/>
        </w:rPr>
      </w:pPr>
      <w:r w:rsidRPr="00AF70D1">
        <w:rPr>
          <w:rFonts w:ascii="Calibri" w:hAnsi="Calibri" w:cs="Calibri"/>
          <w:i/>
          <w:iCs/>
        </w:rPr>
        <w:t>The textbook for this course is part of Wayland’s</w:t>
      </w:r>
      <w:r w:rsidRPr="00AF70D1">
        <w:rPr>
          <w:rFonts w:ascii="Calibri" w:hAnsi="Calibri" w:cs="Calibri"/>
          <w:b/>
          <w:bCs/>
          <w:i/>
          <w:iCs/>
        </w:rPr>
        <w:t xml:space="preserve"> Automatic eBook</w:t>
      </w:r>
      <w:r w:rsidRPr="00AF70D1">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sidRPr="00AF70D1">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1" w:history="1">
        <w:r w:rsidRPr="00AF70D1">
          <w:rPr>
            <w:rFonts w:ascii="Calibri" w:hAnsi="Calibri" w:cs="Calibri"/>
            <w:i/>
            <w:iCs/>
            <w:color w:val="0563C1"/>
            <w:u w:val="single"/>
          </w:rPr>
          <w:t>Automatic eBook FAQ</w:t>
        </w:r>
      </w:hyperlink>
      <w:r w:rsidRPr="00AF70D1">
        <w:rPr>
          <w:rFonts w:ascii="Calibri" w:hAnsi="Calibri" w:cs="Calibri"/>
          <w:i/>
          <w:iCs/>
        </w:rPr>
        <w:t xml:space="preserve"> page.</w:t>
      </w:r>
    </w:p>
    <w:p w14:paraId="4C1B435F" w14:textId="77777777" w:rsidR="00580BA4" w:rsidRPr="00AF70D1" w:rsidRDefault="00580BA4" w:rsidP="007548A3">
      <w:pPr>
        <w:spacing w:after="0"/>
        <w:contextualSpacing w:val="0"/>
        <w:rPr>
          <w:rFonts w:ascii="Calibri" w:hAnsi="Calibri" w:cs="Calibri"/>
        </w:rPr>
      </w:pPr>
    </w:p>
    <w:p w14:paraId="4CF47A2A" w14:textId="77777777" w:rsidR="00580BA4" w:rsidRPr="00E624B9" w:rsidRDefault="00580BA4" w:rsidP="007548A3">
      <w:pPr>
        <w:pStyle w:val="SyllabiBasic"/>
        <w:rPr>
          <w:b/>
          <w:vanish/>
          <w:specVanish/>
        </w:rPr>
      </w:pPr>
      <w:r w:rsidRPr="00E624B9">
        <w:rPr>
          <w:b/>
        </w:rPr>
        <w:t>Optional Materials</w:t>
      </w:r>
    </w:p>
    <w:p w14:paraId="59FF7140" w14:textId="77777777" w:rsidR="00580BA4" w:rsidRDefault="00580BA4" w:rsidP="007548A3">
      <w:pPr>
        <w:rPr>
          <w:rFonts w:ascii="Calibri" w:eastAsia="Times New Roman" w:hAnsi="Calibri"/>
          <w:sz w:val="24"/>
          <w:szCs w:val="24"/>
        </w:rPr>
      </w:pPr>
      <w:r w:rsidRPr="00E624B9">
        <w:rPr>
          <w:b/>
        </w:rPr>
        <w:t>:</w:t>
      </w:r>
      <w:r>
        <w:rPr>
          <w:b/>
        </w:rPr>
        <w:t xml:space="preserve"> </w:t>
      </w:r>
      <w:r w:rsidRPr="0067167A">
        <w:t>None</w:t>
      </w:r>
    </w:p>
    <w:permEnd w:id="1210926583"/>
    <w:p w14:paraId="7CCC85B9" w14:textId="37A895D8" w:rsidR="007B0069" w:rsidRPr="00635142" w:rsidRDefault="007B0069" w:rsidP="00635142">
      <w:pPr>
        <w:pStyle w:val="NormalWeb"/>
        <w:rPr>
          <w:rFonts w:asciiTheme="minorHAnsi" w:hAnsiTheme="minorHAnsi" w:cstheme="minorHAnsi"/>
          <w:b/>
          <w:bCs/>
          <w:sz w:val="22"/>
          <w:szCs w:val="22"/>
        </w:rPr>
      </w:pPr>
    </w:p>
    <w:p w14:paraId="4D330204" w14:textId="77777777" w:rsidR="00635142" w:rsidRDefault="00635142" w:rsidP="000C2431">
      <w:pPr>
        <w:pStyle w:val="SyllabiBasic"/>
        <w:rPr>
          <w:b/>
        </w:rPr>
      </w:pPr>
    </w:p>
    <w:p w14:paraId="38E13E60" w14:textId="77777777" w:rsidR="00E624B9" w:rsidRPr="00A24A3B" w:rsidRDefault="00E624B9" w:rsidP="000C2431">
      <w:pPr>
        <w:pStyle w:val="SyllabiBasic"/>
        <w:rPr>
          <w:b/>
          <w:vanish/>
          <w:specVanish/>
        </w:rPr>
      </w:pPr>
      <w:r w:rsidRPr="00A24A3B">
        <w:rPr>
          <w:b/>
        </w:rPr>
        <w:t>Course Outcome Competencies</w:t>
      </w:r>
    </w:p>
    <w:p w14:paraId="3422CA6F" w14:textId="77777777" w:rsidR="00926D6F" w:rsidRPr="00926D6F" w:rsidRDefault="00E624B9" w:rsidP="00926D6F">
      <w:pPr>
        <w:spacing w:after="0"/>
        <w:jc w:val="both"/>
        <w:rPr>
          <w:rFonts w:cstheme="minorHAnsi"/>
          <w:lang w:val="en"/>
        </w:rPr>
      </w:pPr>
      <w:r w:rsidRPr="00A24A3B">
        <w:rPr>
          <w:b/>
        </w:rPr>
        <w:t>:</w:t>
      </w:r>
      <w:r w:rsidR="004E5235">
        <w:rPr>
          <w:b/>
        </w:rPr>
        <w:t xml:space="preserve"> </w:t>
      </w:r>
      <w:r w:rsidR="003A7E7C">
        <w:rPr>
          <w:rFonts w:ascii="Calibri" w:hAnsi="Calibri"/>
        </w:rPr>
        <w:t xml:space="preserve"> </w:t>
      </w:r>
      <w:r w:rsidR="00926D6F" w:rsidRPr="00926D6F">
        <w:rPr>
          <w:rFonts w:cstheme="minorHAnsi"/>
          <w:lang w:val="en"/>
        </w:rPr>
        <w:t>Upon completion of this course, students will be able to demonstrate an understanding of the key components of Crisis Counseling:</w:t>
      </w:r>
    </w:p>
    <w:p w14:paraId="35BCCAD5"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Define the nature of a “crisis</w:t>
      </w:r>
      <w:r>
        <w:rPr>
          <w:rFonts w:cstheme="minorHAnsi"/>
          <w:lang w:val="en"/>
        </w:rPr>
        <w:t>”</w:t>
      </w:r>
    </w:p>
    <w:p w14:paraId="26BE244C"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Describe and apply basic, intermediate and advanced crisis intervention processes, terminology, strategies and skills</w:t>
      </w:r>
    </w:p>
    <w:p w14:paraId="6783460F"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Understand the theory and approaches to crisis intervention, including the origins or causes of crisis, how a crisis develops, management of a crisis, and resources within the community, well enough to apply these to suicides and other crisis situations</w:t>
      </w:r>
    </w:p>
    <w:p w14:paraId="32238E1C"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Describe the different theoretica</w:t>
      </w:r>
      <w:r>
        <w:rPr>
          <w:rFonts w:cstheme="minorHAnsi"/>
          <w:lang w:val="en"/>
        </w:rPr>
        <w:t>l models of crisis intervention</w:t>
      </w:r>
    </w:p>
    <w:p w14:paraId="190F87CA"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Articulate the essential nature of crisis intervention counseling as distinct from other forms of ongoing counseling</w:t>
      </w:r>
    </w:p>
    <w:p w14:paraId="03D90C08"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Understand the nature of crisis surrounding suicide, post-traumatic stress, chemical dependency, personal loss/grief, crisis in schools, workplace violence, eating disorders, sexual assault, and partner violence</w:t>
      </w:r>
    </w:p>
    <w:p w14:paraId="38AF327F"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Identify typical disaster reactions</w:t>
      </w:r>
    </w:p>
    <w:p w14:paraId="343116B1"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Utilize standardized assessments available to assess a crisis</w:t>
      </w:r>
    </w:p>
    <w:p w14:paraId="5A4054FF" w14:textId="77777777" w:rsidR="00926D6F"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Describe the use of data collection and research regarding cris</w:t>
      </w:r>
      <w:r>
        <w:rPr>
          <w:rFonts w:cstheme="minorHAnsi"/>
          <w:lang w:val="en"/>
        </w:rPr>
        <w:t>is situations</w:t>
      </w:r>
    </w:p>
    <w:p w14:paraId="7109AC86" w14:textId="77777777" w:rsidR="007F73E9" w:rsidRPr="00926D6F" w:rsidRDefault="00926D6F" w:rsidP="00926D6F">
      <w:pPr>
        <w:numPr>
          <w:ilvl w:val="0"/>
          <w:numId w:val="22"/>
        </w:numPr>
        <w:spacing w:after="0"/>
        <w:contextualSpacing w:val="0"/>
        <w:jc w:val="both"/>
        <w:rPr>
          <w:rFonts w:cstheme="minorHAnsi"/>
          <w:lang w:val="en"/>
        </w:rPr>
      </w:pPr>
      <w:r w:rsidRPr="00926D6F">
        <w:rPr>
          <w:rFonts w:cstheme="minorHAnsi"/>
          <w:lang w:val="en"/>
        </w:rPr>
        <w:t>Identify signs and symptoms of professional burn-out and address the importance of self-care</w:t>
      </w:r>
    </w:p>
    <w:p w14:paraId="1B2C947B" w14:textId="77777777" w:rsidR="007D5A2A" w:rsidRDefault="007D5A2A" w:rsidP="000C2431">
      <w:pPr>
        <w:pStyle w:val="SyllabiHeading"/>
        <w:rPr>
          <w:b/>
        </w:rPr>
      </w:pPr>
      <w:r w:rsidRPr="007D5A2A">
        <w:rPr>
          <w:b/>
        </w:rPr>
        <w:t>Attendance Requirements</w:t>
      </w:r>
    </w:p>
    <w:p w14:paraId="6FB07FA4" w14:textId="77777777" w:rsidR="007D5A2A" w:rsidRPr="007D5A2A" w:rsidRDefault="00FA410B" w:rsidP="000C2431">
      <w:pPr>
        <w:rPr>
          <w:u w:val="single"/>
        </w:rPr>
      </w:pPr>
      <w:permStart w:id="1188702298" w:edGrp="everyone"/>
      <w:r>
        <w:rPr>
          <w:u w:val="single"/>
        </w:rPr>
        <w:t>WBUonline</w:t>
      </w:r>
    </w:p>
    <w:p w14:paraId="611DBA4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w:t>
      </w:r>
      <w:r w:rsidRPr="007D5A2A">
        <w:lastRenderedPageBreak/>
        <w:t>defined by the instructor in the course syllabus, are considered a part of the university’s attendance policy.</w:t>
      </w:r>
      <w:permEnd w:id="1188702298"/>
    </w:p>
    <w:p w14:paraId="4C810266" w14:textId="77777777" w:rsidR="00182992" w:rsidRDefault="007D5A2A" w:rsidP="000C2431">
      <w:pPr>
        <w:pStyle w:val="SyllabiHeading"/>
        <w:rPr>
          <w:b/>
        </w:rPr>
      </w:pPr>
      <w:r w:rsidRPr="007D5A2A">
        <w:rPr>
          <w:b/>
        </w:rPr>
        <w:t>University Policies</w:t>
      </w:r>
    </w:p>
    <w:p w14:paraId="0C45E883" w14:textId="77777777" w:rsidR="00C0005C" w:rsidRPr="00422969" w:rsidRDefault="00000000" w:rsidP="00C0005C">
      <w:pPr>
        <w:pStyle w:val="Default"/>
        <w:rPr>
          <w:rFonts w:asciiTheme="minorHAnsi" w:hAnsiTheme="minorHAnsi" w:cstheme="minorHAnsi"/>
        </w:rPr>
      </w:pPr>
      <w:hyperlink r:id="rId12" w:history="1">
        <w:r w:rsidR="00C0005C"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hyperlink>
      <w:r w:rsidR="00C0005C" w:rsidRPr="00422969">
        <w:rPr>
          <w:rFonts w:asciiTheme="minorHAnsi" w:hAnsiTheme="minorHAnsi" w:cstheme="minorHAnsi"/>
          <w:color w:val="0000FF"/>
          <w:sz w:val="22"/>
          <w:szCs w:val="22"/>
        </w:rPr>
        <w:t xml:space="preserve"> </w:t>
      </w:r>
    </w:p>
    <w:p w14:paraId="70F59AD1" w14:textId="77777777" w:rsidR="00C0005C" w:rsidRPr="00817E27" w:rsidRDefault="00C0005C" w:rsidP="00C0005C">
      <w:pPr>
        <w:rPr>
          <w:rFonts w:cstheme="minorHAnsi"/>
          <w:color w:val="0000FF"/>
        </w:rPr>
      </w:pPr>
    </w:p>
    <w:p w14:paraId="66AEC24A" w14:textId="77777777" w:rsidR="00C0005C" w:rsidRDefault="00C0005C" w:rsidP="00C0005C">
      <w:pPr>
        <w:pStyle w:val="ListParagraph"/>
        <w:numPr>
          <w:ilvl w:val="0"/>
          <w:numId w:val="23"/>
        </w:numPr>
        <w:spacing w:after="160" w:line="259" w:lineRule="auto"/>
        <w:contextualSpacing/>
      </w:pPr>
      <w:permStart w:id="1839420664" w:edGrp="everyone"/>
      <w:r>
        <w:t>Generative AI tools permitted in specific context and with proper citations.</w:t>
      </w:r>
    </w:p>
    <w:p w14:paraId="59607E0D" w14:textId="77777777" w:rsidR="00C0005C" w:rsidRDefault="00C0005C" w:rsidP="00C0005C">
      <w:pPr>
        <w:pStyle w:val="ListParagraph"/>
        <w:numPr>
          <w:ilvl w:val="1"/>
          <w:numId w:val="23"/>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14:paraId="65D0AB83" w14:textId="77777777" w:rsidR="00C0005C" w:rsidRDefault="00C0005C" w:rsidP="00C0005C">
      <w:pPr>
        <w:pStyle w:val="ListParagraph"/>
        <w:numPr>
          <w:ilvl w:val="1"/>
          <w:numId w:val="23"/>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14:paraId="1150A4EC" w14:textId="77777777" w:rsidR="00C0005C" w:rsidRDefault="00C0005C" w:rsidP="00C0005C">
      <w:pPr>
        <w:pStyle w:val="ListParagraph"/>
        <w:numPr>
          <w:ilvl w:val="1"/>
          <w:numId w:val="23"/>
        </w:numPr>
        <w:spacing w:after="160" w:line="259" w:lineRule="auto"/>
        <w:contextualSpacing/>
      </w:pPr>
      <w:r>
        <w:t>Specific parameters for generative AI usage are provided by the instructor.</w:t>
      </w:r>
    </w:p>
    <w:p w14:paraId="5DD3AD87" w14:textId="77777777" w:rsidR="00C0005C" w:rsidRDefault="00C0005C" w:rsidP="00C0005C">
      <w:pPr>
        <w:pStyle w:val="ListParagraph"/>
        <w:numPr>
          <w:ilvl w:val="1"/>
          <w:numId w:val="23"/>
        </w:numPr>
        <w:spacing w:after="160" w:line="259" w:lineRule="auto"/>
        <w:contextualSpacing/>
      </w:pPr>
      <w:r>
        <w:t>Any use of generative AI tools outside of the approved instructor parameters will be considered a form of plagiarism and academic dishonesty.</w:t>
      </w:r>
    </w:p>
    <w:permEnd w:id="1839420664"/>
    <w:p w14:paraId="29145F4D" w14:textId="77777777" w:rsidR="00926D6F" w:rsidRDefault="00926D6F" w:rsidP="00926D6F">
      <w:pPr>
        <w:spacing w:after="0"/>
      </w:pPr>
    </w:p>
    <w:p w14:paraId="0D98DEF3" w14:textId="77777777" w:rsidR="00926D6F" w:rsidRPr="00182992" w:rsidRDefault="00926D6F" w:rsidP="00926D6F">
      <w:pPr>
        <w:pStyle w:val="SyllabiBasic"/>
        <w:spacing w:after="0"/>
        <w:rPr>
          <w:b/>
          <w:vanish/>
          <w:specVanish/>
        </w:rPr>
      </w:pPr>
      <w:r w:rsidRPr="00182992">
        <w:rPr>
          <w:b/>
        </w:rPr>
        <w:t>Disability Statement</w:t>
      </w:r>
    </w:p>
    <w:p w14:paraId="3CADB8D0" w14:textId="77777777" w:rsidR="00926D6F" w:rsidRDefault="00926D6F" w:rsidP="00926D6F">
      <w:pPr>
        <w:spacing w:after="0"/>
        <w:rPr>
          <w:rFonts w:ascii="Calibri" w:hAnsi="Calibri"/>
        </w:rPr>
      </w:pPr>
      <w:r w:rsidRPr="00182992">
        <w:rPr>
          <w:b/>
        </w:rPr>
        <w:t>:</w:t>
      </w:r>
      <w:r>
        <w:t xml:space="preserve"> </w:t>
      </w:r>
      <w:r w:rsidR="007B0069">
        <w:t>In compliance with the Americans with Disabilities Act of 1990 (ADA), it is</w:t>
      </w:r>
      <w:r w:rsidR="007B0069">
        <w:rPr>
          <w:spacing w:val="-3"/>
        </w:rPr>
        <w:t xml:space="preserve"> </w:t>
      </w:r>
      <w:r w:rsidR="007B0069">
        <w:t>the</w:t>
      </w:r>
      <w:r w:rsidR="007B0069">
        <w:rPr>
          <w:spacing w:val="-3"/>
        </w:rPr>
        <w:t xml:space="preserve"> </w:t>
      </w:r>
      <w:r w:rsidR="007B0069">
        <w:t>policy</w:t>
      </w:r>
      <w:r w:rsidR="007B0069">
        <w:rPr>
          <w:spacing w:val="-4"/>
        </w:rPr>
        <w:t xml:space="preserve"> </w:t>
      </w:r>
      <w:r w:rsidR="007B0069">
        <w:t>of</w:t>
      </w:r>
      <w:r w:rsidR="007B0069">
        <w:rPr>
          <w:spacing w:val="-3"/>
        </w:rPr>
        <w:t xml:space="preserve"> </w:t>
      </w:r>
      <w:r w:rsidR="007B0069">
        <w:t>Wayland</w:t>
      </w:r>
      <w:r w:rsidR="007B0069">
        <w:rPr>
          <w:spacing w:val="-3"/>
        </w:rPr>
        <w:t xml:space="preserve"> </w:t>
      </w:r>
      <w:r w:rsidR="007B0069">
        <w:t>Baptist</w:t>
      </w:r>
      <w:r w:rsidR="007B0069">
        <w:rPr>
          <w:spacing w:val="-2"/>
        </w:rPr>
        <w:t xml:space="preserve"> </w:t>
      </w:r>
      <w:r w:rsidR="007B0069">
        <w:t>University</w:t>
      </w:r>
      <w:r w:rsidR="007B0069">
        <w:rPr>
          <w:spacing w:val="-5"/>
        </w:rPr>
        <w:t xml:space="preserve"> </w:t>
      </w:r>
      <w:r w:rsidR="007B0069">
        <w:t>that</w:t>
      </w:r>
      <w:r w:rsidR="007B0069">
        <w:rPr>
          <w:spacing w:val="-2"/>
        </w:rPr>
        <w:t xml:space="preserve"> </w:t>
      </w:r>
      <w:r w:rsidR="007B0069">
        <w:t>no</w:t>
      </w:r>
      <w:r w:rsidR="007B0069">
        <w:rPr>
          <w:spacing w:val="-5"/>
        </w:rPr>
        <w:t xml:space="preserve"> </w:t>
      </w:r>
      <w:r w:rsidR="007B0069">
        <w:t>otherwise</w:t>
      </w:r>
      <w:r w:rsidR="007B0069">
        <w:rPr>
          <w:spacing w:val="-3"/>
        </w:rPr>
        <w:t xml:space="preserve"> </w:t>
      </w:r>
      <w:r w:rsidR="007B0069">
        <w:t>qualified</w:t>
      </w:r>
      <w:r w:rsidR="007B0069">
        <w:rPr>
          <w:spacing w:val="-3"/>
        </w:rPr>
        <w:t xml:space="preserve"> </w:t>
      </w:r>
      <w:r w:rsidR="007B0069">
        <w:t>person</w:t>
      </w:r>
      <w:r w:rsidR="007B0069">
        <w:rPr>
          <w:spacing w:val="-3"/>
        </w:rPr>
        <w:t xml:space="preserve"> </w:t>
      </w:r>
      <w:r w:rsidR="007B0069">
        <w:t>with</w:t>
      </w:r>
      <w:r w:rsidR="007B0069">
        <w:rPr>
          <w:spacing w:val="-3"/>
        </w:rPr>
        <w:t xml:space="preserve"> </w:t>
      </w:r>
      <w:r w:rsidR="007B0069">
        <w:t>a</w:t>
      </w:r>
      <w:r w:rsidR="007B0069">
        <w:rPr>
          <w:spacing w:val="-3"/>
        </w:rPr>
        <w:t xml:space="preserve"> </w:t>
      </w:r>
      <w:r w:rsidR="007B0069">
        <w:t>disability</w:t>
      </w:r>
      <w:r w:rsidR="007B0069">
        <w:rPr>
          <w:spacing w:val="-5"/>
        </w:rPr>
        <w:t xml:space="preserve"> </w:t>
      </w:r>
      <w:r w:rsidR="007B0069">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7B0069">
        <w:rPr>
          <w:spacing w:val="40"/>
        </w:rPr>
        <w:t xml:space="preserve"> </w:t>
      </w:r>
      <w:r w:rsidR="007B0069">
        <w:t>Documentation of a disability must accompany any request for accommodations.</w:t>
      </w:r>
    </w:p>
    <w:p w14:paraId="6F97E7AA" w14:textId="77777777" w:rsidR="00926D6F" w:rsidRPr="005F0835" w:rsidRDefault="00926D6F" w:rsidP="00926D6F">
      <w:pPr>
        <w:spacing w:after="0"/>
        <w:rPr>
          <w:rFonts w:ascii="Calibri" w:hAnsi="Calibri"/>
        </w:rPr>
      </w:pPr>
      <w:r w:rsidRPr="005F0835">
        <w:rPr>
          <w:rFonts w:ascii="Calibri" w:hAnsi="Calibri"/>
        </w:rPr>
        <w:t xml:space="preserve"> </w:t>
      </w:r>
    </w:p>
    <w:p w14:paraId="319F5860" w14:textId="77777777" w:rsidR="00926D6F" w:rsidRPr="005F0835" w:rsidRDefault="00926D6F" w:rsidP="00926D6F">
      <w:pPr>
        <w:spacing w:after="0"/>
        <w:contextualSpacing w:val="0"/>
        <w:rPr>
          <w:rFonts w:ascii="Calibri" w:hAnsi="Calibri"/>
        </w:rPr>
      </w:pPr>
      <w:r w:rsidRPr="005F0835">
        <w:rPr>
          <w:rFonts w:ascii="Calibri" w:hAnsi="Calibri"/>
        </w:rPr>
        <w:t xml:space="preserve">Accessibility issues with content in WBUonline courses or in Blackboard should be addressed to the WBU accessibility coordinator, Dr. </w:t>
      </w:r>
      <w:r w:rsidR="00514C95">
        <w:rPr>
          <w:rFonts w:ascii="Calibri" w:hAnsi="Calibri"/>
        </w:rPr>
        <w:t>Rick Hammer</w:t>
      </w:r>
      <w:r w:rsidRPr="005F0835">
        <w:rPr>
          <w:rFonts w:ascii="Calibri" w:hAnsi="Calibri"/>
        </w:rPr>
        <w:t xml:space="preserve">, </w:t>
      </w:r>
      <w:hyperlink r:id="rId13" w:history="1">
        <w:r w:rsidR="00514C95" w:rsidRPr="00833830">
          <w:rPr>
            <w:rStyle w:val="Hyperlink"/>
            <w:rFonts w:ascii="Calibri" w:hAnsi="Calibri"/>
          </w:rPr>
          <w:t>hammerr@wbu.edu</w:t>
        </w:r>
      </w:hyperlink>
      <w:r w:rsidRPr="005F0835">
        <w:rPr>
          <w:rFonts w:ascii="Calibri" w:hAnsi="Calibri"/>
        </w:rPr>
        <w:t xml:space="preserve"> or call (806) 29</w:t>
      </w:r>
      <w:r w:rsidR="00514C95">
        <w:rPr>
          <w:rFonts w:ascii="Calibri" w:hAnsi="Calibri"/>
        </w:rPr>
        <w:t>2</w:t>
      </w:r>
      <w:r w:rsidRPr="005F0835">
        <w:rPr>
          <w:rFonts w:ascii="Calibri" w:hAnsi="Calibri"/>
        </w:rPr>
        <w:t>-</w:t>
      </w:r>
      <w:r w:rsidR="00514C95">
        <w:rPr>
          <w:rFonts w:ascii="Calibri" w:hAnsi="Calibri"/>
        </w:rPr>
        <w:t>9150</w:t>
      </w:r>
      <w:r w:rsidRPr="005F0835">
        <w:rPr>
          <w:rFonts w:ascii="Calibri" w:hAnsi="Calibri"/>
        </w:rPr>
        <w:t>.</w:t>
      </w:r>
    </w:p>
    <w:p w14:paraId="490E18D7" w14:textId="77777777" w:rsidR="00926D6F" w:rsidRDefault="00926D6F" w:rsidP="00926D6F">
      <w:pPr>
        <w:spacing w:after="0"/>
      </w:pPr>
    </w:p>
    <w:p w14:paraId="3CDBD243" w14:textId="77777777" w:rsidR="005042F5" w:rsidRDefault="005042F5" w:rsidP="000C2431">
      <w:pPr>
        <w:pStyle w:val="SyllabiHeading"/>
        <w:rPr>
          <w:b/>
        </w:rPr>
      </w:pPr>
      <w:r w:rsidRPr="005042F5">
        <w:rPr>
          <w:b/>
        </w:rPr>
        <w:t>Course Requirements and Grading Criteria</w:t>
      </w:r>
    </w:p>
    <w:p w14:paraId="0F6F671C" w14:textId="77777777" w:rsidR="00580BA4" w:rsidRPr="007A1665" w:rsidRDefault="00580BA4" w:rsidP="00580BA4">
      <w:pPr>
        <w:pStyle w:val="Subtitle"/>
        <w:rPr>
          <w:color w:val="C00000"/>
          <w:u w:val="single"/>
        </w:rPr>
      </w:pPr>
      <w:permStart w:id="1105355220" w:edGrp="everyone"/>
      <w:r w:rsidRPr="007A1665">
        <w:rPr>
          <w:color w:val="C00000"/>
          <w:u w:val="single"/>
        </w:rPr>
        <w:t>Minimum Technical Skills:</w:t>
      </w:r>
    </w:p>
    <w:p w14:paraId="3FD34D34" w14:textId="77777777" w:rsidR="00580BA4" w:rsidRPr="00DD2EE1" w:rsidRDefault="00580BA4" w:rsidP="00580BA4">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 xml:space="preserve">a few important technical activities and have a basic skill set of each. Here is a general list: be knowledgeable in utilizing Blackboard </w:t>
      </w:r>
      <w:r>
        <w:rPr>
          <w:rFonts w:ascii="Calibri" w:hAnsi="Calibri"/>
        </w:rPr>
        <w:t>Ultra</w:t>
      </w:r>
      <w:r w:rsidRPr="00DD2EE1">
        <w:rPr>
          <w:rFonts w:ascii="Calibri" w:hAnsi="Calibri"/>
        </w:rPr>
        <w:t xml:space="preserve">; be able to navigate the web, including downloading and reading files from web sites; be able to use their WBU email, including attaching and downloading documents from email; be able to create and save files in commonly used word processing formats (i.e. .doc, .docx);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14:paraId="284587ED" w14:textId="77777777" w:rsidR="00580BA4" w:rsidRPr="00DD2EE1" w:rsidRDefault="00580BA4" w:rsidP="00580BA4">
      <w:pPr>
        <w:rPr>
          <w:rFonts w:ascii="Calibri" w:hAnsi="Calibri"/>
        </w:rPr>
      </w:pPr>
    </w:p>
    <w:p w14:paraId="0E7C663E" w14:textId="77777777" w:rsidR="00580BA4" w:rsidRPr="00DD2EE1" w:rsidRDefault="00580BA4" w:rsidP="00580BA4">
      <w:pPr>
        <w:rPr>
          <w:rFonts w:ascii="Calibri" w:hAnsi="Calibri"/>
        </w:rPr>
      </w:pPr>
      <w:r w:rsidRPr="00DD2EE1">
        <w:rPr>
          <w:rFonts w:ascii="Calibri" w:hAnsi="Calibri"/>
        </w:rPr>
        <w:lastRenderedPageBreak/>
        <w:t xml:space="preserve">Because this is a full online class via Blackboard </w:t>
      </w:r>
      <w:r>
        <w:rPr>
          <w:rFonts w:ascii="Calibri" w:hAnsi="Calibri"/>
        </w:rPr>
        <w:t>Ultra</w:t>
      </w:r>
      <w:r w:rsidRPr="00DD2EE1">
        <w:rPr>
          <w:rFonts w:ascii="Calibri" w:hAnsi="Calibri"/>
        </w:rPr>
        <w:t xml:space="preserve"> students should be familiar with how to use Blackboard </w:t>
      </w:r>
      <w:r>
        <w:rPr>
          <w:rFonts w:ascii="Calibri" w:hAnsi="Calibri"/>
        </w:rPr>
        <w:t>Ultra</w:t>
      </w:r>
      <w:r w:rsidRPr="00DD2EE1">
        <w:rPr>
          <w:rFonts w:ascii="Calibri" w:hAnsi="Calibri"/>
        </w:rPr>
        <w:t xml:space="preserve"> including using Discussion board, submitting assignments, etc. Please contact Blackboard helpdesk at (806) 291-3740 during business hours or for 24/7 support at (806) 547-9192.  </w:t>
      </w:r>
    </w:p>
    <w:p w14:paraId="556B1584" w14:textId="77777777" w:rsidR="00580BA4" w:rsidRPr="00B636EA" w:rsidRDefault="00580BA4" w:rsidP="00580BA4">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4" w:history="1">
        <w:r>
          <w:rPr>
            <w:rStyle w:val="Hyperlink"/>
            <w:rFonts w:ascii="Calibri" w:hAnsi="Calibri"/>
          </w:rPr>
          <w:t>Blackboard Help Desk</w:t>
        </w:r>
      </w:hyperlink>
    </w:p>
    <w:p w14:paraId="08253D40" w14:textId="77777777" w:rsidR="00580BA4" w:rsidRPr="007A1665" w:rsidRDefault="00580BA4" w:rsidP="00580BA4">
      <w:pPr>
        <w:pStyle w:val="Subtitle"/>
        <w:rPr>
          <w:rStyle w:val="Strong"/>
          <w:b/>
          <w:bCs w:val="0"/>
          <w:color w:val="C00000"/>
          <w:u w:val="single"/>
        </w:rPr>
      </w:pPr>
      <w:r w:rsidRPr="007A1665">
        <w:rPr>
          <w:rStyle w:val="Strong"/>
          <w:b/>
          <w:color w:val="C00000"/>
          <w:u w:val="single"/>
        </w:rPr>
        <w:t xml:space="preserve">Readings: </w:t>
      </w:r>
    </w:p>
    <w:p w14:paraId="17AB80FE" w14:textId="77777777" w:rsidR="00580BA4" w:rsidRPr="00DD2EE1" w:rsidRDefault="00580BA4" w:rsidP="00580BA4">
      <w:pPr>
        <w:spacing w:after="200" w:line="276" w:lineRule="auto"/>
        <w:rPr>
          <w:rFonts w:ascii="Calibri" w:eastAsia="Georgia" w:hAnsi="Calibri"/>
        </w:rPr>
      </w:pPr>
      <w:r w:rsidRPr="00DD2EE1">
        <w:rPr>
          <w:rFonts w:ascii="Calibri" w:eastAsia="Georgia" w:hAnsi="Calibri"/>
        </w:rPr>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assignments are due on Sunday at</w:t>
      </w:r>
      <w:r w:rsidRPr="00DD2EE1">
        <w:rPr>
          <w:rFonts w:ascii="Calibri" w:eastAsia="Georgia" w:hAnsi="Calibri"/>
        </w:rPr>
        <w:t xml:space="preserve"> 11:59 p.m. </w:t>
      </w:r>
      <w:r>
        <w:rPr>
          <w:rFonts w:ascii="Calibri" w:eastAsia="Georgia" w:hAnsi="Calibri"/>
        </w:rPr>
        <w:t>Central Standard 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r w:rsidRPr="00DD2EE1">
        <w:rPr>
          <w:rFonts w:ascii="Calibri" w:eastAsia="Georgia" w:hAnsi="Calibri"/>
        </w:rPr>
        <w:t xml:space="preserve">by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responding discussion board postings to other student’s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14:paraId="2980415A" w14:textId="77777777" w:rsidR="00580BA4" w:rsidRPr="00DD2EE1" w:rsidRDefault="00580BA4" w:rsidP="00580BA4">
      <w:pPr>
        <w:spacing w:after="200" w:line="276" w:lineRule="auto"/>
        <w:rPr>
          <w:rFonts w:ascii="Calibri" w:eastAsia="Georgia" w:hAnsi="Calibri"/>
        </w:rPr>
      </w:pPr>
    </w:p>
    <w:p w14:paraId="3857F290" w14:textId="77777777" w:rsidR="00580BA4" w:rsidRPr="00DD2EE1" w:rsidRDefault="00580BA4" w:rsidP="00580BA4">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r w:rsidRPr="00DD2EE1">
        <w:rPr>
          <w:rFonts w:ascii="Calibri" w:eastAsia="Georgia" w:hAnsi="Calibri"/>
        </w:rPr>
        <w:t xml:space="preserve">will need to turn an assignment in late. Late work will be accepted only upon permission of the instructor. Any work accepted by the instructor late will receive a 5% reduction per day. </w:t>
      </w:r>
    </w:p>
    <w:p w14:paraId="21014220" w14:textId="77777777" w:rsidR="00580BA4" w:rsidRPr="007A1665" w:rsidRDefault="00580BA4" w:rsidP="00580BA4">
      <w:pPr>
        <w:pStyle w:val="Subtitle"/>
        <w:rPr>
          <w:color w:val="C00000"/>
          <w:u w:val="single"/>
        </w:rPr>
      </w:pPr>
      <w:r w:rsidRPr="007A1665">
        <w:rPr>
          <w:color w:val="C00000"/>
          <w:u w:val="single"/>
        </w:rPr>
        <w:t xml:space="preserve">Response Times of the Grading of Assignments: </w:t>
      </w:r>
    </w:p>
    <w:p w14:paraId="485287DD" w14:textId="77777777" w:rsidR="00580BA4" w:rsidRDefault="00580BA4" w:rsidP="00580BA4">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 and the 3 Crisis Counseling Written Assignments</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14:paraId="2132F2A4" w14:textId="77777777" w:rsidR="00580BA4" w:rsidRPr="009C2458" w:rsidRDefault="00580BA4" w:rsidP="00580BA4">
      <w:pPr>
        <w:spacing w:after="200" w:line="276" w:lineRule="auto"/>
        <w:rPr>
          <w:rFonts w:ascii="Calibri" w:eastAsia="Georgia" w:hAnsi="Calibri"/>
        </w:rPr>
      </w:pPr>
    </w:p>
    <w:p w14:paraId="3A9350C0" w14:textId="77777777" w:rsidR="00580BA4" w:rsidRPr="009C2458" w:rsidRDefault="00580BA4" w:rsidP="00580BA4">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14:paraId="408DA10E" w14:textId="77777777" w:rsidR="00580BA4" w:rsidRDefault="00580BA4" w:rsidP="00580BA4">
      <w:pPr>
        <w:pStyle w:val="SyllabiHeading"/>
        <w:rPr>
          <w:b/>
        </w:rPr>
      </w:pPr>
      <w:r>
        <w:rPr>
          <w:b/>
        </w:rPr>
        <w:t>Course Assignments</w:t>
      </w:r>
    </w:p>
    <w:p w14:paraId="14685E9F" w14:textId="77777777" w:rsidR="00580BA4" w:rsidRPr="00D91525" w:rsidRDefault="00580BA4" w:rsidP="00580BA4">
      <w:pPr>
        <w:spacing w:after="200" w:line="276" w:lineRule="auto"/>
        <w:rPr>
          <w:rFonts w:ascii="Calibri" w:eastAsia="Georgia" w:hAnsi="Calibri"/>
          <w:b/>
          <w:color w:val="4472C4" w:themeColor="accent5"/>
          <w:sz w:val="32"/>
          <w:szCs w:val="32"/>
          <w:u w:val="single"/>
        </w:rPr>
      </w:pPr>
      <w:r w:rsidRPr="00D91525">
        <w:rPr>
          <w:rStyle w:val="SubtitleChar"/>
          <w:color w:val="4472C4" w:themeColor="accent5"/>
          <w:sz w:val="32"/>
          <w:szCs w:val="32"/>
        </w:rPr>
        <w:t>DISCUSSION BOARD</w:t>
      </w:r>
      <w:r w:rsidRPr="00D91525">
        <w:rPr>
          <w:rFonts w:ascii="Calibri" w:eastAsia="Georgia" w:hAnsi="Calibri"/>
          <w:b/>
          <w:color w:val="4472C4" w:themeColor="accent5"/>
          <w:sz w:val="32"/>
          <w:szCs w:val="32"/>
          <w:u w:val="single"/>
        </w:rPr>
        <w:t xml:space="preserve"> </w:t>
      </w:r>
    </w:p>
    <w:p w14:paraId="0302A6A6" w14:textId="77777777" w:rsidR="00580BA4" w:rsidRPr="00476CE3" w:rsidRDefault="00580BA4" w:rsidP="00580BA4">
      <w:pPr>
        <w:spacing w:after="200" w:line="276" w:lineRule="auto"/>
        <w:rPr>
          <w:rFonts w:ascii="Calibri" w:eastAsia="Georgia" w:hAnsi="Calibri"/>
        </w:rPr>
      </w:pPr>
      <w:r>
        <w:rPr>
          <w:rFonts w:ascii="Calibri" w:eastAsia="Georgia" w:hAnsi="Calibri"/>
          <w:b/>
          <w:sz w:val="28"/>
          <w:szCs w:val="28"/>
          <w:u w:val="single"/>
        </w:rPr>
        <w:t>Weekly Chapter Reflections (20</w:t>
      </w:r>
      <w:r w:rsidRPr="000A1EEE">
        <w:rPr>
          <w:rFonts w:ascii="Calibri" w:eastAsia="Georgia" w:hAnsi="Calibri"/>
          <w:b/>
          <w:sz w:val="28"/>
          <w:szCs w:val="28"/>
          <w:u w:val="single"/>
        </w:rPr>
        <w:t xml:space="preserve"> points for each, 160 points total)</w:t>
      </w:r>
      <w:r w:rsidRPr="000A1EEE">
        <w:rPr>
          <w:rFonts w:ascii="Calibri" w:eastAsia="Georgia" w:hAnsi="Calibri"/>
          <w:b/>
          <w:sz w:val="32"/>
          <w:szCs w:val="32"/>
        </w:rPr>
        <w:t xml:space="preserve"> </w:t>
      </w:r>
      <w:r w:rsidRPr="00E44CBB">
        <w:rPr>
          <w:rFonts w:ascii="Calibri" w:eastAsia="Georgia" w:hAnsi="Calibri"/>
          <w:bCs/>
        </w:rPr>
        <w:t>Each</w:t>
      </w:r>
      <w:r w:rsidRPr="00476CE3">
        <w:rPr>
          <w:rFonts w:ascii="Calibri" w:eastAsia="Georgia" w:hAnsi="Calibri"/>
        </w:rPr>
        <w:t xml:space="preserve"> week there will be one or more questions that will be posted by the instructor on Discussion Board that reflect contents of each chapter that is assigned on the tentative course schedule. Students will read each chapter(s) and make thoughtful answers. In addition, each student is required to respond </w:t>
      </w:r>
      <w:r w:rsidRPr="00476CE3">
        <w:rPr>
          <w:rFonts w:ascii="Calibri" w:eastAsia="Georgia" w:hAnsi="Calibri"/>
          <w:b/>
          <w:i/>
        </w:rPr>
        <w:t>to at least 2</w:t>
      </w:r>
      <w:r w:rsidRPr="00476CE3">
        <w:rPr>
          <w:rFonts w:ascii="Calibri" w:eastAsia="Georgia" w:hAnsi="Calibri"/>
        </w:rPr>
        <w:t xml:space="preserve"> other student’s initial responses to the discussion board question(s). Initial responses and two (2) responses to another student’s initial response must be a paragraph in nature each.</w:t>
      </w:r>
    </w:p>
    <w:p w14:paraId="17BFDA37" w14:textId="77777777" w:rsidR="00580BA4" w:rsidRPr="00476CE3" w:rsidRDefault="00580BA4" w:rsidP="00580BA4">
      <w:pPr>
        <w:spacing w:after="200" w:line="276" w:lineRule="auto"/>
        <w:rPr>
          <w:rFonts w:ascii="Calibri" w:eastAsia="Georgia" w:hAnsi="Calibri"/>
        </w:rPr>
      </w:pPr>
    </w:p>
    <w:p w14:paraId="36233465" w14:textId="77777777" w:rsidR="00580BA4" w:rsidRPr="00476CE3" w:rsidRDefault="00580BA4" w:rsidP="00580BA4">
      <w:pPr>
        <w:spacing w:after="200" w:line="276" w:lineRule="auto"/>
        <w:rPr>
          <w:rFonts w:ascii="Calibri" w:eastAsia="Georgia" w:hAnsi="Calibri"/>
        </w:rPr>
      </w:pPr>
      <w:r w:rsidRPr="00476CE3">
        <w:rPr>
          <w:rFonts w:ascii="Calibri" w:eastAsia="Georgia" w:hAnsi="Calibri"/>
        </w:rPr>
        <w:t>Readings should be completed early in the week in which they are assigned with the expectation that graduate students will be able to adequately address the question(s) posted through the discussion board assignment. A discussion board question(s) will be asked by the instructor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476CE3">
        <w:rPr>
          <w:rFonts w:ascii="Calibri" w:eastAsia="Georgia" w:hAnsi="Calibri"/>
        </w:rPr>
        <w:t xml:space="preserve"> Sunday each week. By Thursday of the same week at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responded to the discussion question(s) from their own perspective. Within 3 days, by Sunday at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intelligently and comprehensively responded to two (2) other students. </w:t>
      </w:r>
    </w:p>
    <w:p w14:paraId="7F9DCAF3" w14:textId="77777777" w:rsidR="00580BA4" w:rsidRPr="00476CE3" w:rsidRDefault="00580BA4" w:rsidP="00580BA4">
      <w:pPr>
        <w:spacing w:after="200" w:line="276" w:lineRule="auto"/>
        <w:rPr>
          <w:rFonts w:ascii="Calibri" w:eastAsia="Georgia" w:hAnsi="Calibri"/>
        </w:rPr>
      </w:pPr>
    </w:p>
    <w:p w14:paraId="637FB852" w14:textId="77777777" w:rsidR="00580BA4" w:rsidRPr="00DD4E62" w:rsidRDefault="00580BA4" w:rsidP="00580BA4">
      <w:pPr>
        <w:spacing w:after="200" w:line="276" w:lineRule="auto"/>
        <w:rPr>
          <w:rFonts w:ascii="Calibri" w:eastAsia="Georgia" w:hAnsi="Calibri"/>
          <w:b/>
          <w:i/>
          <w:color w:val="000000" w:themeColor="text1"/>
        </w:rPr>
      </w:pPr>
      <w:r w:rsidRPr="00DD4E62">
        <w:rPr>
          <w:rFonts w:ascii="Calibri" w:eastAsia="Georgia" w:hAnsi="Calibri"/>
          <w:b/>
          <w:i/>
          <w:color w:val="000000" w:themeColor="text1"/>
        </w:rPr>
        <w:t>Exception: The last week of the course the discussion board questions will be asked by the instructor by 11:59 p.m. (CST)</w:t>
      </w:r>
      <w:r w:rsidRPr="00DD4E62">
        <w:rPr>
          <w:rFonts w:ascii="Calibri" w:eastAsia="Georgia" w:hAnsi="Calibri"/>
          <w:i/>
          <w:color w:val="000000" w:themeColor="text1"/>
        </w:rPr>
        <w:t xml:space="preserve"> </w:t>
      </w:r>
      <w:r w:rsidRPr="00DD4E62">
        <w:rPr>
          <w:rFonts w:ascii="Calibri" w:eastAsia="Georgia" w:hAnsi="Calibri"/>
          <w:b/>
          <w:i/>
          <w:color w:val="000000" w:themeColor="text1"/>
        </w:rPr>
        <w:t xml:space="preserve">Sunday. By Wednesday of the same week at 11:59 p.m. (CST) each student is expected to have responded to the discussion question(s) from their own perspective. Within 3 days, by Saturday at 11:59 p.m. (CST) each student is expected to have intelligently and comprehensively responded to two (2) other students. </w:t>
      </w:r>
    </w:p>
    <w:p w14:paraId="35CF1F4B" w14:textId="77777777" w:rsidR="00580BA4" w:rsidRPr="00E8700D" w:rsidRDefault="00580BA4" w:rsidP="00580BA4">
      <w:pPr>
        <w:spacing w:after="200" w:line="276" w:lineRule="auto"/>
        <w:rPr>
          <w:rFonts w:ascii="Calibri" w:eastAsia="Georgia" w:hAnsi="Calibri"/>
          <w:b/>
          <w:highlight w:val="yellow"/>
        </w:rPr>
      </w:pPr>
    </w:p>
    <w:p w14:paraId="65F06399" w14:textId="77777777" w:rsidR="00580BA4" w:rsidRPr="00B636EA" w:rsidRDefault="00580BA4" w:rsidP="00580BA4">
      <w:pPr>
        <w:spacing w:after="200" w:line="276" w:lineRule="auto"/>
        <w:rPr>
          <w:rFonts w:ascii="Calibri" w:eastAsia="Georgia" w:hAnsi="Calibri"/>
          <w:b/>
          <w:sz w:val="32"/>
          <w:szCs w:val="32"/>
        </w:rPr>
      </w:pPr>
      <w:r>
        <w:rPr>
          <w:rStyle w:val="SubtitleChar"/>
          <w:color w:val="4472C4" w:themeColor="accent5"/>
          <w:sz w:val="32"/>
          <w:szCs w:val="32"/>
        </w:rPr>
        <w:t xml:space="preserve">CRISIS COUNSELING ASSIGNMENT #1 </w:t>
      </w:r>
      <w:r w:rsidRPr="000A1EEE">
        <w:rPr>
          <w:rFonts w:ascii="Calibri" w:eastAsia="Georgia" w:hAnsi="Calibri"/>
          <w:b/>
          <w:sz w:val="28"/>
          <w:szCs w:val="28"/>
          <w:u w:val="single"/>
        </w:rPr>
        <w:t>(80 points total)</w:t>
      </w:r>
    </w:p>
    <w:p w14:paraId="5229DF3D" w14:textId="77777777" w:rsidR="00580BA4" w:rsidRPr="005A1C8A" w:rsidRDefault="00580BA4" w:rsidP="00580BA4">
      <w:pPr>
        <w:shd w:val="clear" w:color="auto" w:fill="FFFFFF"/>
        <w:spacing w:line="224" w:lineRule="atLeast"/>
        <w:contextualSpacing w:val="0"/>
        <w:rPr>
          <w:rFonts w:ascii="Arial" w:eastAsia="Times New Roman" w:hAnsi="Arial" w:cs="Arial"/>
          <w:color w:val="000000"/>
        </w:rPr>
      </w:pPr>
      <w:bookmarkStart w:id="0" w:name="_Hlk14012759"/>
      <w:r w:rsidRPr="005A1C8A">
        <w:rPr>
          <w:rFonts w:ascii="Calibri" w:eastAsia="Times New Roman" w:hAnsi="Calibri" w:cs="Arial"/>
          <w:color w:val="000000"/>
          <w:bdr w:val="none" w:sz="0" w:space="0" w:color="auto" w:frame="1"/>
        </w:rPr>
        <w:t>Students will write a 6-page paper on the topic of individuals with the diagnosis of Borderline Personality Disorder and specifically explore their vulnerability to experiencing crisis. Students will research the criteria of Borderline Personality Disorder (signs and symptoms), prevalence in the population, treatment for these individuals, prognosis, crisis vulnerability, et al. and find a minimum of two peer reviewed scholarly journal articles to further support this assignment. Identify various strategies to manage this population effectively when they are in crisis.</w:t>
      </w:r>
    </w:p>
    <w:p w14:paraId="2B660E43" w14:textId="77777777" w:rsidR="00580BA4" w:rsidRPr="005A1C8A" w:rsidRDefault="00580BA4" w:rsidP="00580BA4">
      <w:pPr>
        <w:shd w:val="clear" w:color="auto" w:fill="FFFFFF"/>
        <w:spacing w:line="224" w:lineRule="atLeast"/>
        <w:contextualSpacing w:val="0"/>
        <w:rPr>
          <w:rFonts w:ascii="Arial" w:eastAsia="Times New Roman" w:hAnsi="Arial" w:cs="Arial"/>
          <w:color w:val="000000"/>
        </w:rPr>
      </w:pPr>
      <w:r w:rsidRPr="005A1C8A">
        <w:rPr>
          <w:rFonts w:ascii="Calibri" w:eastAsia="Times New Roman" w:hAnsi="Calibri" w:cs="Arial"/>
          <w:color w:val="000000"/>
          <w:bdr w:val="none" w:sz="0" w:space="0" w:color="auto" w:frame="1"/>
        </w:rPr>
        <w:t>I have included a few videos for you to watch in order to better understand the diagnostic criteria of Borderline Personality Disorder and how it is distinguished from Bipolar Disorder.</w:t>
      </w:r>
    </w:p>
    <w:p w14:paraId="053DF7C9" w14:textId="77777777" w:rsidR="00580BA4" w:rsidRPr="00DD4E62" w:rsidRDefault="00580BA4" w:rsidP="00580BA4">
      <w:pPr>
        <w:spacing w:after="200" w:line="276" w:lineRule="auto"/>
        <w:rPr>
          <w:rFonts w:ascii="Calibri" w:eastAsia="Georgia" w:hAnsi="Calibri"/>
          <w:b/>
          <w:i/>
          <w:color w:val="000000" w:themeColor="text1"/>
        </w:rPr>
      </w:pPr>
      <w:r w:rsidRPr="00DD4E62">
        <w:rPr>
          <w:rFonts w:ascii="Calibri" w:eastAsia="Georgia" w:hAnsi="Calibri"/>
          <w:b/>
          <w:i/>
          <w:color w:val="000000" w:themeColor="text1"/>
        </w:rPr>
        <w:t>This essay should be at least 6 double-spaced pages in length with 1</w:t>
      </w:r>
      <w:r>
        <w:rPr>
          <w:rFonts w:ascii="Calibri" w:eastAsia="Georgia" w:hAnsi="Calibri"/>
          <w:b/>
          <w:i/>
          <w:color w:val="000000" w:themeColor="text1"/>
        </w:rPr>
        <w:t>-</w:t>
      </w:r>
      <w:r w:rsidRPr="00DD4E62">
        <w:rPr>
          <w:rFonts w:ascii="Calibri" w:eastAsia="Georgia" w:hAnsi="Calibri"/>
          <w:b/>
          <w:i/>
          <w:color w:val="000000" w:themeColor="text1"/>
        </w:rPr>
        <w:t>inch margins, 11</w:t>
      </w:r>
      <w:r>
        <w:rPr>
          <w:rFonts w:ascii="Calibri" w:eastAsia="Georgia" w:hAnsi="Calibri"/>
          <w:b/>
          <w:i/>
          <w:color w:val="000000" w:themeColor="text1"/>
        </w:rPr>
        <w:t>-</w:t>
      </w:r>
      <w:r w:rsidRPr="00DD4E62">
        <w:rPr>
          <w:rFonts w:ascii="Calibri" w:eastAsia="Georgia" w:hAnsi="Calibri"/>
          <w:b/>
          <w:i/>
          <w:color w:val="000000" w:themeColor="text1"/>
        </w:rPr>
        <w:t>point font and cite resources.</w:t>
      </w:r>
    </w:p>
    <w:bookmarkEnd w:id="0"/>
    <w:p w14:paraId="35578C86" w14:textId="77777777" w:rsidR="00580BA4" w:rsidRPr="00E8700D" w:rsidRDefault="00580BA4" w:rsidP="00580BA4">
      <w:pPr>
        <w:spacing w:after="200" w:line="276" w:lineRule="auto"/>
        <w:rPr>
          <w:rStyle w:val="SubtitleChar"/>
          <w:highlight w:val="yellow"/>
        </w:rPr>
      </w:pPr>
    </w:p>
    <w:p w14:paraId="7AB6B47D" w14:textId="77777777" w:rsidR="00580BA4" w:rsidRPr="00B636EA" w:rsidRDefault="00580BA4" w:rsidP="00580BA4">
      <w:pPr>
        <w:spacing w:after="200" w:line="276" w:lineRule="auto"/>
        <w:rPr>
          <w:rFonts w:ascii="Calibri" w:eastAsia="Georgia" w:hAnsi="Calibri"/>
          <w:b/>
          <w:sz w:val="32"/>
          <w:szCs w:val="32"/>
          <w:u w:val="single"/>
        </w:rPr>
      </w:pPr>
      <w:r>
        <w:rPr>
          <w:rStyle w:val="SubtitleChar"/>
          <w:color w:val="4472C4" w:themeColor="accent5"/>
          <w:sz w:val="32"/>
          <w:szCs w:val="32"/>
        </w:rPr>
        <w:t>CRISIS COUNSELING ASSIGNMENT #2</w:t>
      </w:r>
      <w:r w:rsidRPr="00D91525">
        <w:rPr>
          <w:rStyle w:val="SubtitleChar"/>
          <w:color w:val="4472C4" w:themeColor="accent5"/>
          <w:sz w:val="32"/>
          <w:szCs w:val="32"/>
        </w:rPr>
        <w:t xml:space="preserve"> </w:t>
      </w:r>
      <w:r w:rsidRPr="000A1EEE">
        <w:rPr>
          <w:rFonts w:ascii="Calibri" w:eastAsia="Georgia" w:hAnsi="Calibri"/>
          <w:b/>
          <w:sz w:val="28"/>
          <w:szCs w:val="28"/>
          <w:u w:val="single"/>
        </w:rPr>
        <w:t>(80 points total)</w:t>
      </w:r>
    </w:p>
    <w:p w14:paraId="4E370802" w14:textId="77777777" w:rsidR="00580BA4" w:rsidRPr="005A1C8A" w:rsidRDefault="00580BA4" w:rsidP="00580BA4">
      <w:pPr>
        <w:shd w:val="clear" w:color="auto" w:fill="F4F4F4"/>
        <w:spacing w:line="224" w:lineRule="atLeast"/>
        <w:contextualSpacing w:val="0"/>
        <w:rPr>
          <w:rFonts w:ascii="Calibri" w:hAnsi="Calibri" w:cs="Calibri"/>
          <w:color w:val="000000"/>
        </w:rPr>
      </w:pPr>
      <w:r w:rsidRPr="005A1C8A">
        <w:rPr>
          <w:rFonts w:ascii="Calibri" w:hAnsi="Calibri" w:cs="Calibri"/>
          <w:color w:val="000000"/>
          <w:bdr w:val="none" w:sz="0" w:space="0" w:color="auto" w:frame="1"/>
        </w:rPr>
        <w:t xml:space="preserve">Students will </w:t>
      </w:r>
      <w:r>
        <w:rPr>
          <w:rFonts w:ascii="Calibri" w:hAnsi="Calibri" w:cs="Calibri"/>
          <w:color w:val="000000"/>
          <w:bdr w:val="none" w:sz="0" w:space="0" w:color="auto" w:frame="1"/>
        </w:rPr>
        <w:t xml:space="preserve">research, select, and </w:t>
      </w:r>
      <w:r w:rsidRPr="005A1C8A">
        <w:rPr>
          <w:rFonts w:ascii="Calibri" w:hAnsi="Calibri" w:cs="Calibri"/>
          <w:color w:val="000000"/>
          <w:bdr w:val="none" w:sz="0" w:space="0" w:color="auto" w:frame="1"/>
        </w:rPr>
        <w:t xml:space="preserve">watch </w:t>
      </w:r>
      <w:r>
        <w:rPr>
          <w:rFonts w:ascii="Calibri" w:hAnsi="Calibri" w:cs="Calibri"/>
          <w:color w:val="000000"/>
          <w:bdr w:val="none" w:sz="0" w:space="0" w:color="auto" w:frame="1"/>
        </w:rPr>
        <w:t>a</w:t>
      </w:r>
      <w:r w:rsidRPr="005A1C8A">
        <w:rPr>
          <w:rFonts w:ascii="Calibri" w:hAnsi="Calibri" w:cs="Calibri"/>
          <w:color w:val="000000"/>
          <w:bdr w:val="none" w:sz="0" w:space="0" w:color="auto" w:frame="1"/>
        </w:rPr>
        <w:t xml:space="preserve"> video </w:t>
      </w:r>
      <w:r>
        <w:rPr>
          <w:rFonts w:ascii="Calibri" w:hAnsi="Calibri" w:cs="Calibri"/>
          <w:color w:val="000000"/>
          <w:bdr w:val="none" w:sz="0" w:space="0" w:color="auto" w:frame="1"/>
        </w:rPr>
        <w:t xml:space="preserve">of their choice from the internet and/or any other digital resource (at least 30 minutes in length but preferably longer) that covers the content area of suicide </w:t>
      </w:r>
      <w:r w:rsidRPr="005A1C8A">
        <w:rPr>
          <w:rFonts w:ascii="Calibri" w:hAnsi="Calibri" w:cs="Calibri"/>
          <w:color w:val="000000"/>
          <w:bdr w:val="none" w:sz="0" w:space="0" w:color="auto" w:frame="1"/>
        </w:rPr>
        <w:t>and review the attached files</w:t>
      </w:r>
      <w:r>
        <w:rPr>
          <w:rFonts w:ascii="Calibri" w:hAnsi="Calibri" w:cs="Calibri"/>
          <w:color w:val="000000"/>
          <w:bdr w:val="none" w:sz="0" w:space="0" w:color="auto" w:frame="1"/>
        </w:rPr>
        <w:t xml:space="preserve"> (on Bb)</w:t>
      </w:r>
      <w:r w:rsidRPr="005A1C8A">
        <w:rPr>
          <w:rFonts w:ascii="Calibri" w:hAnsi="Calibri" w:cs="Calibri"/>
          <w:color w:val="000000"/>
          <w:bdr w:val="none" w:sz="0" w:space="0" w:color="auto" w:frame="1"/>
        </w:rPr>
        <w:t>.</w:t>
      </w:r>
    </w:p>
    <w:p w14:paraId="303B2472" w14:textId="77777777" w:rsidR="00580BA4" w:rsidRDefault="00580BA4" w:rsidP="00580BA4">
      <w:pPr>
        <w:shd w:val="clear" w:color="auto" w:fill="F4F4F4"/>
        <w:spacing w:line="224" w:lineRule="atLeast"/>
        <w:rPr>
          <w:rFonts w:ascii="Calibri" w:hAnsi="Calibri" w:cs="Calibri"/>
          <w:color w:val="000000"/>
          <w:bdr w:val="none" w:sz="0" w:space="0" w:color="auto" w:frame="1"/>
        </w:rPr>
      </w:pPr>
      <w:r>
        <w:rPr>
          <w:rFonts w:ascii="Calibri" w:hAnsi="Calibri" w:cs="Calibri"/>
          <w:color w:val="000000"/>
          <w:bdr w:val="none" w:sz="0" w:space="0" w:color="auto" w:frame="1"/>
        </w:rPr>
        <w:t>Students will then s</w:t>
      </w:r>
      <w:r w:rsidRPr="005A1C8A">
        <w:rPr>
          <w:rFonts w:ascii="Calibri" w:hAnsi="Calibri" w:cs="Calibri"/>
          <w:color w:val="000000"/>
          <w:bdr w:val="none" w:sz="0" w:space="0" w:color="auto" w:frame="1"/>
        </w:rPr>
        <w:t xml:space="preserve">elect </w:t>
      </w:r>
      <w:r>
        <w:rPr>
          <w:rFonts w:ascii="Calibri" w:hAnsi="Calibri" w:cs="Calibri"/>
          <w:color w:val="000000"/>
          <w:bdr w:val="none" w:sz="0" w:space="0" w:color="auto" w:frame="1"/>
        </w:rPr>
        <w:t xml:space="preserve">an </w:t>
      </w:r>
      <w:r w:rsidRPr="005A1C8A">
        <w:rPr>
          <w:rFonts w:ascii="Calibri" w:hAnsi="Calibri" w:cs="Calibri"/>
          <w:color w:val="000000"/>
          <w:bdr w:val="none" w:sz="0" w:space="0" w:color="auto" w:frame="1"/>
        </w:rPr>
        <w:t>individual in crisis highlighted in the video. After researching acute (precipitating/sudden onset) and chronic (perpetuating/predisposing) risk factors for suicide, write a 3-page paper discussing the acute and chronic risk factors that you can identify that were present for the individual that you selected. Explore what you feel may have been the origin of their crisis. Can you identify any buffers (reasons/evidence for living) that this person had that you could have used in a crisis intervention? What intervention(s) might you have attempted if you were called in as a crisis counselor at any point in the crisis event? How was their family affected by the suicide (now and possibly long term)?</w:t>
      </w:r>
    </w:p>
    <w:p w14:paraId="67F1FC95" w14:textId="77777777" w:rsidR="00580BA4" w:rsidRPr="005A1C8A" w:rsidRDefault="00580BA4" w:rsidP="00580BA4">
      <w:pPr>
        <w:shd w:val="clear" w:color="auto" w:fill="F4F4F4"/>
        <w:spacing w:line="224" w:lineRule="atLeast"/>
        <w:rPr>
          <w:rFonts w:ascii="Calibri" w:hAnsi="Calibri" w:cs="Calibri"/>
          <w:color w:val="000000"/>
        </w:rPr>
      </w:pPr>
    </w:p>
    <w:p w14:paraId="4973D1CB" w14:textId="77777777" w:rsidR="00580BA4" w:rsidRPr="00DD4E62" w:rsidRDefault="00580BA4" w:rsidP="00580BA4">
      <w:pPr>
        <w:spacing w:after="200" w:line="276" w:lineRule="auto"/>
        <w:rPr>
          <w:rFonts w:ascii="Calibri" w:eastAsia="Georgia" w:hAnsi="Calibri"/>
          <w:b/>
          <w:i/>
          <w:color w:val="000000" w:themeColor="text1"/>
        </w:rPr>
      </w:pPr>
      <w:r w:rsidRPr="00DD4E62">
        <w:rPr>
          <w:rFonts w:ascii="Calibri" w:eastAsia="Georgia" w:hAnsi="Calibri"/>
          <w:b/>
          <w:i/>
          <w:color w:val="000000" w:themeColor="text1"/>
        </w:rPr>
        <w:lastRenderedPageBreak/>
        <w:t>This essay should be at least 3</w:t>
      </w:r>
      <w:r>
        <w:rPr>
          <w:rFonts w:ascii="Calibri" w:eastAsia="Georgia" w:hAnsi="Calibri"/>
          <w:b/>
          <w:i/>
          <w:color w:val="000000" w:themeColor="text1"/>
        </w:rPr>
        <w:t xml:space="preserve"> </w:t>
      </w:r>
      <w:r w:rsidRPr="00DD4E62">
        <w:rPr>
          <w:rFonts w:ascii="Calibri" w:eastAsia="Georgia" w:hAnsi="Calibri"/>
          <w:b/>
          <w:i/>
          <w:color w:val="000000" w:themeColor="text1"/>
        </w:rPr>
        <w:t>double-spaced pages in length with 1</w:t>
      </w:r>
      <w:r>
        <w:rPr>
          <w:rFonts w:ascii="Calibri" w:eastAsia="Georgia" w:hAnsi="Calibri"/>
          <w:b/>
          <w:i/>
          <w:color w:val="000000" w:themeColor="text1"/>
        </w:rPr>
        <w:t>-</w:t>
      </w:r>
      <w:r w:rsidRPr="00DD4E62">
        <w:rPr>
          <w:rFonts w:ascii="Calibri" w:eastAsia="Georgia" w:hAnsi="Calibri"/>
          <w:b/>
          <w:i/>
          <w:color w:val="000000" w:themeColor="text1"/>
        </w:rPr>
        <w:t>inch margins, 11</w:t>
      </w:r>
      <w:r>
        <w:rPr>
          <w:rFonts w:ascii="Calibri" w:eastAsia="Georgia" w:hAnsi="Calibri"/>
          <w:b/>
          <w:i/>
          <w:color w:val="000000" w:themeColor="text1"/>
        </w:rPr>
        <w:t>-</w:t>
      </w:r>
      <w:r w:rsidRPr="00DD4E62">
        <w:rPr>
          <w:rFonts w:ascii="Calibri" w:eastAsia="Georgia" w:hAnsi="Calibri"/>
          <w:b/>
          <w:i/>
          <w:color w:val="000000" w:themeColor="text1"/>
        </w:rPr>
        <w:t>point font and cite any resources used</w:t>
      </w:r>
      <w:r>
        <w:rPr>
          <w:rFonts w:ascii="Calibri" w:eastAsia="Georgia" w:hAnsi="Calibri"/>
          <w:b/>
          <w:i/>
          <w:color w:val="000000" w:themeColor="text1"/>
        </w:rPr>
        <w:t>, including the link or resource to access the video that was selected by the student</w:t>
      </w:r>
      <w:r w:rsidRPr="00DD4E62">
        <w:rPr>
          <w:rFonts w:ascii="Calibri" w:eastAsia="Georgia" w:hAnsi="Calibri"/>
          <w:b/>
          <w:i/>
          <w:color w:val="000000" w:themeColor="text1"/>
        </w:rPr>
        <w:t>.</w:t>
      </w:r>
    </w:p>
    <w:p w14:paraId="7B4447A3" w14:textId="77777777" w:rsidR="00580BA4" w:rsidRPr="00E8700D" w:rsidRDefault="00580BA4" w:rsidP="00580BA4">
      <w:pPr>
        <w:spacing w:after="200" w:line="276" w:lineRule="auto"/>
        <w:rPr>
          <w:rStyle w:val="SubtitleChar"/>
          <w:highlight w:val="yellow"/>
        </w:rPr>
      </w:pPr>
    </w:p>
    <w:p w14:paraId="057D31D4" w14:textId="77777777" w:rsidR="00580BA4" w:rsidRDefault="00580BA4" w:rsidP="00580BA4">
      <w:pPr>
        <w:spacing w:after="200" w:line="276" w:lineRule="auto"/>
        <w:rPr>
          <w:rFonts w:ascii="Calibri" w:eastAsia="Georgia" w:hAnsi="Calibri"/>
          <w:b/>
          <w:sz w:val="28"/>
          <w:szCs w:val="28"/>
          <w:u w:val="single"/>
        </w:rPr>
      </w:pPr>
      <w:r>
        <w:rPr>
          <w:rStyle w:val="SubtitleChar"/>
          <w:color w:val="4472C4" w:themeColor="accent5"/>
          <w:sz w:val="32"/>
          <w:szCs w:val="32"/>
        </w:rPr>
        <w:t>CRISIS COUNSELING A</w:t>
      </w:r>
      <w:r w:rsidRPr="00D91525">
        <w:rPr>
          <w:rStyle w:val="SubtitleChar"/>
          <w:color w:val="4472C4" w:themeColor="accent5"/>
          <w:sz w:val="32"/>
          <w:szCs w:val="32"/>
        </w:rPr>
        <w:t xml:space="preserve">SSIGNMENT </w:t>
      </w:r>
      <w:r>
        <w:rPr>
          <w:rStyle w:val="SubtitleChar"/>
          <w:color w:val="4472C4" w:themeColor="accent5"/>
          <w:sz w:val="32"/>
          <w:szCs w:val="32"/>
        </w:rPr>
        <w:t>#3</w:t>
      </w:r>
      <w:r w:rsidRPr="00B636EA">
        <w:rPr>
          <w:rStyle w:val="SubtitleChar"/>
          <w:sz w:val="32"/>
          <w:szCs w:val="32"/>
        </w:rPr>
        <w:t xml:space="preserve"> </w:t>
      </w:r>
      <w:r w:rsidRPr="000A1EEE">
        <w:rPr>
          <w:rFonts w:ascii="Calibri" w:eastAsia="Georgia" w:hAnsi="Calibri"/>
          <w:b/>
          <w:sz w:val="28"/>
          <w:szCs w:val="28"/>
          <w:u w:val="single"/>
        </w:rPr>
        <w:t>(80 points total)</w:t>
      </w:r>
    </w:p>
    <w:p w14:paraId="2EED3E00" w14:textId="77777777" w:rsidR="00580BA4" w:rsidRPr="002B03AC" w:rsidRDefault="00580BA4" w:rsidP="00580BA4">
      <w:pPr>
        <w:spacing w:after="200" w:line="276" w:lineRule="auto"/>
        <w:rPr>
          <w:rFonts w:ascii="Calibri" w:hAnsi="Calibri" w:cs="Calibri"/>
        </w:rPr>
      </w:pPr>
      <w:r w:rsidRPr="002B03AC">
        <w:rPr>
          <w:rFonts w:ascii="Calibri" w:eastAsia="Georgia" w:hAnsi="Calibri" w:cs="Calibri"/>
        </w:rPr>
        <w:t>S</w:t>
      </w:r>
      <w:r w:rsidRPr="002B03AC">
        <w:rPr>
          <w:rFonts w:ascii="Calibri" w:hAnsi="Calibri" w:cs="Calibri"/>
          <w:color w:val="000000"/>
        </w:rPr>
        <w:t>tudents will build a trauma</w:t>
      </w:r>
      <w:r>
        <w:rPr>
          <w:rFonts w:ascii="Calibri" w:hAnsi="Calibri" w:cs="Calibri"/>
          <w:color w:val="000000"/>
        </w:rPr>
        <w:t>-</w:t>
      </w:r>
      <w:r w:rsidRPr="002B03AC">
        <w:rPr>
          <w:rFonts w:ascii="Calibri" w:hAnsi="Calibri" w:cs="Calibri"/>
          <w:color w:val="000000"/>
        </w:rPr>
        <w:t>gram ~Refer to your textbook (pages 166-169).</w:t>
      </w:r>
    </w:p>
    <w:p w14:paraId="5E705160"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Build your own trauma</w:t>
      </w:r>
      <w:r>
        <w:rPr>
          <w:rFonts w:ascii="Calibri" w:hAnsi="Calibri" w:cs="Calibri"/>
          <w:color w:val="000000"/>
          <w:sz w:val="22"/>
          <w:szCs w:val="22"/>
        </w:rPr>
        <w:t>-</w:t>
      </w:r>
      <w:r w:rsidRPr="002B03AC">
        <w:rPr>
          <w:rFonts w:ascii="Calibri" w:hAnsi="Calibri" w:cs="Calibri"/>
          <w:color w:val="000000"/>
          <w:sz w:val="22"/>
          <w:szCs w:val="22"/>
        </w:rPr>
        <w:t>gram. The vertical axis should be from 1-10. The horizontal axis is a timeline you will fill in as you consider the residual effects of the traumatic event.</w:t>
      </w:r>
    </w:p>
    <w:p w14:paraId="15EEC5BD"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Think about the hotspots in your life. They can range from the death of a pet, relative, or close friend to being in a house fire, tornado, or flood, to having a wreck or custody fight, to having been bullied or suffering a severe injury. Be genuine and challenge yourself; however, share only what you feel comfortable sharing. This assignment addresses a variety of crisis areas we have covered during this course including (but not limited to) adjusting to significant change, trauma/PTSD, family crisis, partner violence, school crisis, psychopathology (i.e., depression, bipolar, schizophrenia, OCD), child abuse, sexual assault, death and grief. </w:t>
      </w:r>
    </w:p>
    <w:p w14:paraId="0424B2CA"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On a scale of 0-10, rate the degree of trauma felt by going back to page 149 and checking out the PTSD criteria. For example, if your first dog, Rover, got run over by a truck and you saw it happen when you were 8 years old and you felt like you had lost your best friend, were unable to sleep at night, had nightmares, were mad at God, felt removed from other people, couldn’t talk about Rover for months because you would immediately started crying, and had recurrent and intrusive thoughts about your dog that wouldn’t go away and interfered with your schoolwork, you’d probably rate yourself at a nine or a ten. As time moved on, and other dogs might come into your life, that original event would still be in memory but rate only a 1. You might have another event such as a serious car wreck when you were eighteen in which you and others were injured that rated a 10. Now, years later, you</w:t>
      </w:r>
      <w:r>
        <w:rPr>
          <w:rFonts w:ascii="Calibri" w:hAnsi="Calibri" w:cs="Calibri"/>
          <w:color w:val="000000"/>
          <w:sz w:val="22"/>
          <w:szCs w:val="22"/>
        </w:rPr>
        <w:t xml:space="preserve"> are</w:t>
      </w:r>
      <w:r w:rsidRPr="002B03AC">
        <w:rPr>
          <w:rFonts w:ascii="Calibri" w:hAnsi="Calibri" w:cs="Calibri"/>
          <w:color w:val="000000"/>
          <w:sz w:val="22"/>
          <w:szCs w:val="22"/>
        </w:rPr>
        <w:t xml:space="preserve"> driving and riding behavior</w:t>
      </w:r>
      <w:r>
        <w:rPr>
          <w:rFonts w:ascii="Calibri" w:hAnsi="Calibri" w:cs="Calibri"/>
          <w:color w:val="000000"/>
          <w:sz w:val="22"/>
          <w:szCs w:val="22"/>
        </w:rPr>
        <w:t>s</w:t>
      </w:r>
      <w:r w:rsidRPr="002B03AC">
        <w:rPr>
          <w:rFonts w:ascii="Calibri" w:hAnsi="Calibri" w:cs="Calibri"/>
          <w:color w:val="000000"/>
          <w:sz w:val="22"/>
          <w:szCs w:val="22"/>
        </w:rPr>
        <w:t xml:space="preserve"> are altered by it, and you never drive or ride with somebody who has consumed alcohol. Your guilt over that and the sleepless nights, nightmares, and avoidance of those high school friends injured while drinking and driving, might still cause you to rate the residual effects of that traumatic event as a 5.</w:t>
      </w:r>
    </w:p>
    <w:p w14:paraId="0EEB9BAB"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1. As you build your trauma</w:t>
      </w:r>
      <w:r>
        <w:rPr>
          <w:rFonts w:ascii="Calibri" w:hAnsi="Calibri" w:cs="Calibri"/>
          <w:color w:val="000000"/>
          <w:sz w:val="22"/>
          <w:szCs w:val="22"/>
        </w:rPr>
        <w:t>-</w:t>
      </w:r>
      <w:r w:rsidRPr="002B03AC">
        <w:rPr>
          <w:rFonts w:ascii="Calibri" w:hAnsi="Calibri" w:cs="Calibri"/>
          <w:color w:val="000000"/>
          <w:sz w:val="22"/>
          <w:szCs w:val="22"/>
        </w:rPr>
        <w:t>gram, what insights do you gain from its construction?</w:t>
      </w:r>
    </w:p>
    <w:p w14:paraId="7FBFB001"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2. What effects are still dogging you years after the fact?</w:t>
      </w:r>
    </w:p>
    <w:p w14:paraId="77D0221A"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3. Are you surprised that some of the events still have the potency that they do?</w:t>
      </w:r>
    </w:p>
    <w:p w14:paraId="06B93683"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4. How do they (note “do” instead of “did” because they are still ongoing) change the way you do things, that is, alter your lifestyle?</w:t>
      </w:r>
    </w:p>
    <w:p w14:paraId="0A6CE4D5" w14:textId="77777777" w:rsidR="00580BA4" w:rsidRPr="002B03AC" w:rsidRDefault="00580BA4" w:rsidP="00580BA4">
      <w:pPr>
        <w:pStyle w:val="NormalWeb"/>
        <w:spacing w:after="160" w:line="256" w:lineRule="auto"/>
        <w:rPr>
          <w:rFonts w:ascii="Calibri" w:hAnsi="Calibri" w:cs="Calibri"/>
          <w:sz w:val="22"/>
          <w:szCs w:val="22"/>
        </w:rPr>
      </w:pPr>
      <w:r w:rsidRPr="002B03AC">
        <w:rPr>
          <w:rFonts w:ascii="Calibri" w:hAnsi="Calibri" w:cs="Calibri"/>
          <w:color w:val="000000"/>
          <w:sz w:val="22"/>
          <w:szCs w:val="22"/>
        </w:rPr>
        <w:t>5. Stand back and assess your trauma</w:t>
      </w:r>
      <w:r>
        <w:rPr>
          <w:rFonts w:ascii="Calibri" w:hAnsi="Calibri" w:cs="Calibri"/>
          <w:color w:val="000000"/>
          <w:sz w:val="22"/>
          <w:szCs w:val="22"/>
        </w:rPr>
        <w:t>-</w:t>
      </w:r>
      <w:r w:rsidRPr="002B03AC">
        <w:rPr>
          <w:rFonts w:ascii="Calibri" w:hAnsi="Calibri" w:cs="Calibri"/>
          <w:color w:val="000000"/>
          <w:sz w:val="22"/>
          <w:szCs w:val="22"/>
        </w:rPr>
        <w:t>gram as if you were the crisis worker working with you. Look at which event was most potent then and which event continues to be potent. Look at the cumulative effect of all trauma events. Do you think you are looking at PTSD or just the typical bumps and potholes that occur on a life journey?</w:t>
      </w:r>
    </w:p>
    <w:p w14:paraId="0E937D6C" w14:textId="77777777" w:rsidR="00580BA4" w:rsidRPr="002B03AC" w:rsidRDefault="00580BA4" w:rsidP="00580BA4">
      <w:pPr>
        <w:pStyle w:val="NormalWeb"/>
        <w:spacing w:after="160" w:line="256" w:lineRule="auto"/>
        <w:rPr>
          <w:rFonts w:ascii="Calibri" w:hAnsi="Calibri" w:cs="Calibri"/>
          <w:sz w:val="22"/>
          <w:szCs w:val="22"/>
        </w:rPr>
      </w:pPr>
      <w:r w:rsidRPr="002B03AC">
        <w:rPr>
          <w:rStyle w:val="Emphasis"/>
          <w:rFonts w:cs="Calibri"/>
          <w:color w:val="000000"/>
          <w:sz w:val="22"/>
          <w:szCs w:val="22"/>
        </w:rPr>
        <w:t xml:space="preserve">Online resources Interest in both the cause and cure of PTSD has initiated a tremendous upsurge in research in the past few years. For any human services worker who would like more firsthand </w:t>
      </w:r>
      <w:r w:rsidRPr="002B03AC">
        <w:rPr>
          <w:rStyle w:val="Emphasis"/>
          <w:rFonts w:cs="Calibri"/>
          <w:color w:val="000000"/>
          <w:sz w:val="22"/>
          <w:szCs w:val="22"/>
        </w:rPr>
        <w:lastRenderedPageBreak/>
        <w:t>information from practitioners, the veterans’ centers and veterans’ hospitals scattered throughout the United States are an excellent resource. Here are two websites that seem to have pertinent and reliable information about PTSD. They are:</w:t>
      </w:r>
    </w:p>
    <w:p w14:paraId="4B3F5AFF" w14:textId="77777777" w:rsidR="00580BA4" w:rsidRPr="002B03AC" w:rsidRDefault="00580BA4" w:rsidP="00580BA4">
      <w:pPr>
        <w:pStyle w:val="NormalWeb"/>
        <w:spacing w:after="160" w:line="256" w:lineRule="auto"/>
        <w:rPr>
          <w:rFonts w:ascii="Calibri" w:hAnsi="Calibri" w:cs="Calibri"/>
          <w:sz w:val="22"/>
          <w:szCs w:val="22"/>
        </w:rPr>
      </w:pPr>
      <w:r w:rsidRPr="002B03AC">
        <w:rPr>
          <w:rStyle w:val="Emphasis"/>
          <w:rFonts w:cs="Calibri"/>
          <w:color w:val="000000"/>
          <w:sz w:val="22"/>
          <w:szCs w:val="22"/>
        </w:rPr>
        <w:t xml:space="preserve">1. National Center for PTSD. </w:t>
      </w:r>
      <w:hyperlink r:id="rId15" w:history="1">
        <w:r w:rsidRPr="002B03AC">
          <w:rPr>
            <w:rStyle w:val="Hyperlink"/>
            <w:rFonts w:ascii="Calibri" w:hAnsi="Calibri" w:cs="Calibri"/>
            <w:i/>
            <w:iCs/>
            <w:sz w:val="22"/>
            <w:szCs w:val="22"/>
          </w:rPr>
          <w:t xml:space="preserve">http://www.ptsd.va.gov/ </w:t>
        </w:r>
      </w:hyperlink>
      <w:r w:rsidRPr="002B03AC">
        <w:rPr>
          <w:rStyle w:val="Emphasis"/>
          <w:rFonts w:cs="Calibri"/>
          <w:color w:val="000000"/>
          <w:sz w:val="22"/>
          <w:szCs w:val="22"/>
        </w:rPr>
        <w:t>Sponsored by the U.S. Department of Veterans Affairs, this site covers a broad array of research, training, and public information.  </w:t>
      </w:r>
    </w:p>
    <w:p w14:paraId="5892BC68" w14:textId="77777777" w:rsidR="00580BA4" w:rsidRPr="002B03AC" w:rsidRDefault="00580BA4" w:rsidP="00580BA4">
      <w:pPr>
        <w:pStyle w:val="NormalWeb"/>
        <w:spacing w:after="160" w:line="256" w:lineRule="auto"/>
        <w:rPr>
          <w:rFonts w:ascii="Calibri" w:hAnsi="Calibri" w:cs="Calibri"/>
          <w:sz w:val="22"/>
          <w:szCs w:val="22"/>
        </w:rPr>
      </w:pPr>
      <w:r w:rsidRPr="002B03AC">
        <w:rPr>
          <w:rStyle w:val="Emphasis"/>
          <w:rFonts w:cs="Calibri"/>
          <w:color w:val="000000"/>
          <w:sz w:val="22"/>
          <w:szCs w:val="22"/>
        </w:rPr>
        <w:t xml:space="preserve">2. The Sidran Foundation. </w:t>
      </w:r>
      <w:hyperlink r:id="rId16" w:history="1">
        <w:r w:rsidRPr="002B03AC">
          <w:rPr>
            <w:rStyle w:val="Hyperlink"/>
            <w:rFonts w:ascii="Calibri" w:hAnsi="Calibri" w:cs="Calibri"/>
            <w:i/>
            <w:iCs/>
            <w:sz w:val="22"/>
            <w:szCs w:val="22"/>
          </w:rPr>
          <w:t xml:space="preserve">http://www.sidran.org/ </w:t>
        </w:r>
      </w:hyperlink>
      <w:r w:rsidRPr="002B03AC">
        <w:rPr>
          <w:rStyle w:val="Emphasis"/>
          <w:rFonts w:cs="Calibri"/>
          <w:color w:val="000000"/>
          <w:sz w:val="22"/>
          <w:szCs w:val="22"/>
        </w:rPr>
        <w:t>Sidran is a nonprofit foundation devoted to education, advocacy, and research to benefit people who are suffering from traumatic stress.</w:t>
      </w:r>
    </w:p>
    <w:p w14:paraId="1052BE79" w14:textId="77777777" w:rsidR="00580BA4" w:rsidRPr="002B03AC" w:rsidRDefault="00580BA4" w:rsidP="00580BA4">
      <w:pPr>
        <w:pStyle w:val="NormalWeb"/>
        <w:spacing w:line="256" w:lineRule="auto"/>
        <w:rPr>
          <w:rFonts w:ascii="Calibri" w:hAnsi="Calibri" w:cs="Calibri"/>
          <w:i/>
          <w:iCs/>
          <w:sz w:val="22"/>
          <w:szCs w:val="22"/>
        </w:rPr>
      </w:pPr>
      <w:r w:rsidRPr="002B03AC">
        <w:rPr>
          <w:rStyle w:val="Strong"/>
          <w:rFonts w:ascii="Calibri" w:hAnsi="Calibri" w:cs="Calibri"/>
          <w:i/>
          <w:iCs/>
          <w:color w:val="000000"/>
          <w:sz w:val="22"/>
          <w:szCs w:val="22"/>
          <w:bdr w:val="none" w:sz="0" w:space="0" w:color="auto" w:frame="1"/>
          <w:shd w:val="clear" w:color="auto" w:fill="F4F4F4"/>
        </w:rPr>
        <w:t>This essay should be at least 4 double-spaced pages in length with 1</w:t>
      </w:r>
      <w:r>
        <w:rPr>
          <w:rStyle w:val="Strong"/>
          <w:rFonts w:ascii="Calibri" w:hAnsi="Calibri" w:cs="Calibri"/>
          <w:i/>
          <w:iCs/>
          <w:color w:val="000000"/>
          <w:sz w:val="22"/>
          <w:szCs w:val="22"/>
          <w:bdr w:val="none" w:sz="0" w:space="0" w:color="auto" w:frame="1"/>
          <w:shd w:val="clear" w:color="auto" w:fill="F4F4F4"/>
        </w:rPr>
        <w:t>-</w:t>
      </w:r>
      <w:r w:rsidRPr="002B03AC">
        <w:rPr>
          <w:rStyle w:val="Strong"/>
          <w:rFonts w:ascii="Calibri" w:hAnsi="Calibri" w:cs="Calibri"/>
          <w:i/>
          <w:iCs/>
          <w:color w:val="000000"/>
          <w:sz w:val="22"/>
          <w:szCs w:val="22"/>
          <w:bdr w:val="none" w:sz="0" w:space="0" w:color="auto" w:frame="1"/>
          <w:shd w:val="clear" w:color="auto" w:fill="F4F4F4"/>
        </w:rPr>
        <w:t>inch margins, 11</w:t>
      </w:r>
      <w:r>
        <w:rPr>
          <w:rStyle w:val="Strong"/>
          <w:rFonts w:ascii="Calibri" w:hAnsi="Calibri" w:cs="Calibri"/>
          <w:i/>
          <w:iCs/>
          <w:color w:val="000000"/>
          <w:sz w:val="22"/>
          <w:szCs w:val="22"/>
          <w:bdr w:val="none" w:sz="0" w:space="0" w:color="auto" w:frame="1"/>
          <w:shd w:val="clear" w:color="auto" w:fill="F4F4F4"/>
        </w:rPr>
        <w:t>-</w:t>
      </w:r>
      <w:r w:rsidRPr="002B03AC">
        <w:rPr>
          <w:rStyle w:val="Strong"/>
          <w:rFonts w:ascii="Calibri" w:hAnsi="Calibri" w:cs="Calibri"/>
          <w:i/>
          <w:iCs/>
          <w:color w:val="000000"/>
          <w:sz w:val="22"/>
          <w:szCs w:val="22"/>
          <w:bdr w:val="none" w:sz="0" w:space="0" w:color="auto" w:frame="1"/>
          <w:shd w:val="clear" w:color="auto" w:fill="F4F4F4"/>
        </w:rPr>
        <w:t>point font and cite resources if any are used. You must also include the visual of your trauma</w:t>
      </w:r>
      <w:r>
        <w:rPr>
          <w:rStyle w:val="Strong"/>
          <w:rFonts w:ascii="Calibri" w:hAnsi="Calibri" w:cs="Calibri"/>
          <w:i/>
          <w:iCs/>
          <w:color w:val="000000"/>
          <w:sz w:val="22"/>
          <w:szCs w:val="22"/>
          <w:bdr w:val="none" w:sz="0" w:space="0" w:color="auto" w:frame="1"/>
          <w:shd w:val="clear" w:color="auto" w:fill="F4F4F4"/>
        </w:rPr>
        <w:t>-</w:t>
      </w:r>
      <w:r w:rsidRPr="002B03AC">
        <w:rPr>
          <w:rStyle w:val="Strong"/>
          <w:rFonts w:ascii="Calibri" w:hAnsi="Calibri" w:cs="Calibri"/>
          <w:i/>
          <w:iCs/>
          <w:color w:val="000000"/>
          <w:sz w:val="22"/>
          <w:szCs w:val="22"/>
          <w:bdr w:val="none" w:sz="0" w:space="0" w:color="auto" w:frame="1"/>
          <w:shd w:val="clear" w:color="auto" w:fill="F4F4F4"/>
        </w:rPr>
        <w:t>gram (this in in addition to the 4 pages required).</w:t>
      </w:r>
    </w:p>
    <w:p w14:paraId="5161CF85" w14:textId="77777777" w:rsidR="00580BA4" w:rsidRDefault="00580BA4" w:rsidP="00580BA4">
      <w:pPr>
        <w:spacing w:after="200" w:line="276" w:lineRule="auto"/>
        <w:rPr>
          <w:rFonts w:ascii="Calibri" w:hAnsi="Calibri"/>
          <w:highlight w:val="yellow"/>
        </w:rPr>
      </w:pPr>
    </w:p>
    <w:p w14:paraId="3062F78F" w14:textId="77777777" w:rsidR="00580BA4" w:rsidRPr="00F00EC3" w:rsidRDefault="00580BA4" w:rsidP="00580BA4">
      <w:pPr>
        <w:rPr>
          <w:rFonts w:ascii="Calibri" w:hAnsi="Calibri"/>
          <w:b/>
          <w:highlight w:val="yellow"/>
          <w:u w:val="single"/>
        </w:rPr>
      </w:pPr>
      <w:r w:rsidRPr="00F00EC3">
        <w:rPr>
          <w:rFonts w:ascii="Calibri" w:hAnsi="Calibri"/>
          <w:b/>
          <w:highlight w:val="yellow"/>
          <w:u w:val="single"/>
        </w:rPr>
        <w:t>COURSE GRADING SCALE</w:t>
      </w:r>
    </w:p>
    <w:p w14:paraId="5FC00569" w14:textId="77777777" w:rsidR="00580BA4" w:rsidRPr="005343B0" w:rsidRDefault="00580BA4" w:rsidP="00580BA4">
      <w:pPr>
        <w:rPr>
          <w:rFonts w:ascii="Calibri" w:hAnsi="Calibri"/>
          <w:highlight w:val="yellow"/>
        </w:rPr>
      </w:pPr>
      <w:r w:rsidRPr="005343B0">
        <w:rPr>
          <w:rFonts w:ascii="Calibri" w:hAnsi="Calibri"/>
          <w:highlight w:val="yellow"/>
        </w:rPr>
        <w:t>Course Grading Scale:</w:t>
      </w:r>
      <w:bookmarkStart w:id="1" w:name="_Hlk535764142"/>
      <w:r w:rsidRPr="005343B0">
        <w:rPr>
          <w:rFonts w:ascii="Calibri" w:hAnsi="Calibri"/>
          <w:highlight w:val="yellow"/>
        </w:rPr>
        <w:tab/>
      </w:r>
      <w:bookmarkEnd w:id="1"/>
      <w:r w:rsidRPr="005343B0">
        <w:rPr>
          <w:rFonts w:ascii="Calibri" w:hAnsi="Calibri"/>
          <w:highlight w:val="yellow"/>
        </w:rPr>
        <w:t xml:space="preserve">(400 total possible points) </w:t>
      </w:r>
    </w:p>
    <w:p w14:paraId="649C6C87" w14:textId="77777777" w:rsidR="00580BA4" w:rsidRPr="005343B0" w:rsidRDefault="00580BA4" w:rsidP="00580BA4">
      <w:pPr>
        <w:rPr>
          <w:rFonts w:ascii="Calibri" w:hAnsi="Calibri"/>
          <w:highlight w:val="yellow"/>
        </w:rPr>
      </w:pPr>
      <w:r w:rsidRPr="005343B0">
        <w:rPr>
          <w:rFonts w:ascii="Calibri" w:hAnsi="Calibri"/>
          <w:highlight w:val="yellow"/>
        </w:rPr>
        <w:t>A = 90%-100%</w:t>
      </w:r>
      <w:r w:rsidRPr="005343B0">
        <w:rPr>
          <w:rFonts w:ascii="Calibri" w:hAnsi="Calibri"/>
          <w:highlight w:val="yellow"/>
        </w:rPr>
        <w:tab/>
      </w:r>
      <w:r w:rsidRPr="005343B0">
        <w:rPr>
          <w:rFonts w:ascii="Calibri" w:hAnsi="Calibri"/>
          <w:highlight w:val="yellow"/>
        </w:rPr>
        <w:tab/>
        <w:t>400-360</w:t>
      </w:r>
    </w:p>
    <w:p w14:paraId="5FFC59A6" w14:textId="77777777" w:rsidR="00580BA4" w:rsidRPr="005343B0" w:rsidRDefault="00580BA4" w:rsidP="00580BA4">
      <w:pPr>
        <w:rPr>
          <w:rFonts w:ascii="Calibri" w:hAnsi="Calibri"/>
          <w:highlight w:val="yellow"/>
        </w:rPr>
      </w:pPr>
      <w:r w:rsidRPr="005343B0">
        <w:rPr>
          <w:rFonts w:ascii="Calibri" w:hAnsi="Calibri"/>
          <w:highlight w:val="yellow"/>
        </w:rPr>
        <w:t>B = 80%-89%</w:t>
      </w:r>
      <w:r w:rsidRPr="005343B0">
        <w:rPr>
          <w:rFonts w:ascii="Calibri" w:hAnsi="Calibri"/>
          <w:highlight w:val="yellow"/>
        </w:rPr>
        <w:tab/>
      </w:r>
      <w:r w:rsidRPr="005343B0">
        <w:rPr>
          <w:rFonts w:ascii="Calibri" w:hAnsi="Calibri"/>
          <w:highlight w:val="yellow"/>
        </w:rPr>
        <w:tab/>
        <w:t>359-320</w:t>
      </w:r>
    </w:p>
    <w:p w14:paraId="6F0810A4" w14:textId="77777777" w:rsidR="00580BA4" w:rsidRPr="005343B0" w:rsidRDefault="00580BA4" w:rsidP="00580BA4">
      <w:pPr>
        <w:rPr>
          <w:rFonts w:ascii="Calibri" w:hAnsi="Calibri"/>
          <w:highlight w:val="yellow"/>
        </w:rPr>
      </w:pPr>
      <w:r w:rsidRPr="005343B0">
        <w:rPr>
          <w:rFonts w:ascii="Calibri" w:hAnsi="Calibri"/>
          <w:highlight w:val="yellow"/>
        </w:rPr>
        <w:t>C = 70%-79%</w:t>
      </w:r>
      <w:r w:rsidRPr="005343B0">
        <w:rPr>
          <w:rFonts w:ascii="Calibri" w:hAnsi="Calibri"/>
          <w:highlight w:val="yellow"/>
        </w:rPr>
        <w:tab/>
      </w:r>
      <w:r w:rsidRPr="005343B0">
        <w:rPr>
          <w:rFonts w:ascii="Calibri" w:hAnsi="Calibri"/>
          <w:highlight w:val="yellow"/>
        </w:rPr>
        <w:tab/>
        <w:t>319-280</w:t>
      </w:r>
    </w:p>
    <w:p w14:paraId="23734D87" w14:textId="77777777" w:rsidR="00580BA4" w:rsidRPr="005343B0" w:rsidRDefault="00580BA4" w:rsidP="00580BA4">
      <w:pPr>
        <w:rPr>
          <w:rFonts w:ascii="Calibri" w:hAnsi="Calibri"/>
          <w:highlight w:val="yellow"/>
        </w:rPr>
      </w:pPr>
      <w:r w:rsidRPr="005343B0">
        <w:rPr>
          <w:rFonts w:ascii="Calibri" w:hAnsi="Calibri"/>
          <w:highlight w:val="yellow"/>
        </w:rPr>
        <w:t>D = 60%-69%</w:t>
      </w:r>
      <w:r w:rsidRPr="005343B0">
        <w:rPr>
          <w:rFonts w:ascii="Calibri" w:hAnsi="Calibri"/>
          <w:highlight w:val="yellow"/>
        </w:rPr>
        <w:tab/>
      </w:r>
      <w:r w:rsidRPr="005343B0">
        <w:rPr>
          <w:rFonts w:ascii="Calibri" w:hAnsi="Calibri"/>
          <w:highlight w:val="yellow"/>
        </w:rPr>
        <w:tab/>
        <w:t>279-240</w:t>
      </w:r>
    </w:p>
    <w:p w14:paraId="197207E4" w14:textId="77777777" w:rsidR="00580BA4" w:rsidRPr="00921C86" w:rsidRDefault="00580BA4" w:rsidP="00580BA4">
      <w:pPr>
        <w:rPr>
          <w:rFonts w:ascii="Calibri" w:hAnsi="Calibri"/>
        </w:rPr>
      </w:pPr>
      <w:r w:rsidRPr="005343B0">
        <w:rPr>
          <w:rFonts w:ascii="Calibri" w:hAnsi="Calibri"/>
          <w:highlight w:val="yellow"/>
        </w:rPr>
        <w:t>F= below 60%</w:t>
      </w:r>
      <w:r w:rsidRPr="005343B0">
        <w:rPr>
          <w:rFonts w:ascii="Calibri" w:hAnsi="Calibri"/>
          <w:highlight w:val="yellow"/>
        </w:rPr>
        <w:tab/>
      </w:r>
      <w:r w:rsidRPr="005343B0">
        <w:rPr>
          <w:rFonts w:ascii="Calibri" w:hAnsi="Calibri"/>
          <w:highlight w:val="yellow"/>
        </w:rPr>
        <w:tab/>
        <w:t>239 and below</w:t>
      </w:r>
    </w:p>
    <w:p w14:paraId="46A5731F" w14:textId="77777777" w:rsidR="00580BA4" w:rsidRPr="00921C86" w:rsidRDefault="00580BA4" w:rsidP="00580BA4">
      <w:pPr>
        <w:rPr>
          <w:rFonts w:ascii="Calibri" w:hAnsi="Calibri"/>
        </w:rPr>
      </w:pPr>
    </w:p>
    <w:p w14:paraId="543E3611" w14:textId="77777777" w:rsidR="00580BA4" w:rsidRPr="008C0256" w:rsidRDefault="00580BA4" w:rsidP="00580BA4">
      <w:pPr>
        <w:rPr>
          <w:rFonts w:ascii="Calibri" w:hAnsi="Calibri"/>
        </w:rPr>
      </w:pPr>
      <w:r w:rsidRPr="00921C86">
        <w:rPr>
          <w:rFonts w:ascii="Calibri" w:hAnsi="Calibri"/>
        </w:rPr>
        <w:t>*This scale may be revised to accommodate any changes in assignments.</w:t>
      </w:r>
      <w:r w:rsidRPr="00026EF5">
        <w:rPr>
          <w:rFonts w:ascii="Calibri" w:hAnsi="Calibri"/>
        </w:rPr>
        <w:t xml:space="preserve"> </w:t>
      </w:r>
    </w:p>
    <w:permEnd w:id="1105355220"/>
    <w:p w14:paraId="1893AFB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4CA03D5" w14:textId="77777777" w:rsidR="002E75B9" w:rsidRDefault="002E75B9" w:rsidP="00AE5217">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0501ED3B" w14:textId="77777777" w:rsidR="007B0069" w:rsidRDefault="007B0069" w:rsidP="00AE5217">
      <w:pPr>
        <w:pStyle w:val="NormalWeb"/>
        <w:rPr>
          <w:rFonts w:ascii="Calibri" w:hAnsi="Calibri" w:cs="Calibri"/>
          <w:color w:val="000000"/>
          <w:sz w:val="22"/>
          <w:szCs w:val="22"/>
        </w:rPr>
      </w:pPr>
    </w:p>
    <w:p w14:paraId="35F6A4CF" w14:textId="77777777" w:rsidR="007B0069" w:rsidRPr="00182992" w:rsidRDefault="007B0069" w:rsidP="007B0069">
      <w:pPr>
        <w:pStyle w:val="SyllabiBasic"/>
        <w:spacing w:after="0"/>
        <w:rPr>
          <w:b/>
          <w:vanish/>
          <w:specVanish/>
        </w:rPr>
      </w:pPr>
      <w:r w:rsidRPr="00182992">
        <w:rPr>
          <w:b/>
        </w:rPr>
        <w:t>Student Grade Appeals</w:t>
      </w:r>
    </w:p>
    <w:p w14:paraId="521D71C4" w14:textId="77777777" w:rsidR="007B0069" w:rsidRDefault="007B0069" w:rsidP="007B0069">
      <w:pPr>
        <w:spacing w:after="0"/>
      </w:pPr>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EA23A81" w14:textId="77777777" w:rsidR="007B0069" w:rsidRPr="005042F5" w:rsidRDefault="007B0069" w:rsidP="00AE5217">
      <w:pPr>
        <w:pStyle w:val="NormalWeb"/>
        <w:rPr>
          <w:b/>
          <w:u w:val="single"/>
        </w:rPr>
      </w:pPr>
    </w:p>
    <w:p w14:paraId="40AB3996" w14:textId="77777777" w:rsidR="004732FD" w:rsidRPr="004732FD" w:rsidRDefault="004732FD" w:rsidP="000C2431">
      <w:pPr>
        <w:pStyle w:val="SyllabiHeading"/>
        <w:rPr>
          <w:b/>
        </w:rPr>
      </w:pPr>
      <w:r w:rsidRPr="004732FD">
        <w:rPr>
          <w:b/>
        </w:rPr>
        <w:t>Tentative Schedule</w:t>
      </w:r>
    </w:p>
    <w:tbl>
      <w:tblPr>
        <w:tblStyle w:val="TableGrid"/>
        <w:tblW w:w="9463" w:type="dxa"/>
        <w:tblLook w:val="04A0" w:firstRow="1" w:lastRow="0" w:firstColumn="1" w:lastColumn="0" w:noHBand="0" w:noVBand="1"/>
        <w:tblCaption w:val="Tentative Schedule"/>
        <w:tblDescription w:val="Dates, assignments and due dates for each week"/>
      </w:tblPr>
      <w:tblGrid>
        <w:gridCol w:w="3187"/>
        <w:gridCol w:w="3138"/>
        <w:gridCol w:w="3138"/>
      </w:tblGrid>
      <w:tr w:rsidR="00580BA4" w14:paraId="44C03662" w14:textId="77777777" w:rsidTr="007548A3">
        <w:trPr>
          <w:tblHeader/>
        </w:trPr>
        <w:tc>
          <w:tcPr>
            <w:tcW w:w="3187" w:type="dxa"/>
            <w:shd w:val="clear" w:color="auto" w:fill="BDD6EE" w:themeFill="accent1" w:themeFillTint="66"/>
          </w:tcPr>
          <w:p w14:paraId="6F4EFA69" w14:textId="77777777" w:rsidR="00580BA4" w:rsidRPr="00040E01" w:rsidRDefault="00580BA4" w:rsidP="007548A3">
            <w:pPr>
              <w:spacing w:after="200" w:line="276" w:lineRule="auto"/>
              <w:jc w:val="center"/>
              <w:rPr>
                <w:rFonts w:asciiTheme="minorHAnsi" w:eastAsia="Georgia" w:hAnsiTheme="minorHAnsi"/>
                <w:b/>
              </w:rPr>
            </w:pPr>
            <w:permStart w:id="2027173387" w:edGrp="everyone"/>
            <w:r w:rsidRPr="00040E01">
              <w:rPr>
                <w:rStyle w:val="Strong"/>
                <w:rFonts w:asciiTheme="minorHAnsi" w:eastAsia="Georgia" w:hAnsiTheme="minorHAnsi"/>
              </w:rPr>
              <w:lastRenderedPageBreak/>
              <w:t xml:space="preserve">Course Tentative Schedule: </w:t>
            </w:r>
            <w:r w:rsidRPr="00040E01">
              <w:rPr>
                <w:rFonts w:asciiTheme="minorHAnsi" w:eastAsia="Georgia" w:hAnsiTheme="minorHAnsi"/>
                <w:b/>
              </w:rPr>
              <w:t>WEEK#</w:t>
            </w:r>
          </w:p>
        </w:tc>
        <w:tc>
          <w:tcPr>
            <w:tcW w:w="3138" w:type="dxa"/>
            <w:shd w:val="clear" w:color="auto" w:fill="BDD6EE" w:themeFill="accent1" w:themeFillTint="66"/>
          </w:tcPr>
          <w:p w14:paraId="43E980A3" w14:textId="77777777" w:rsidR="00580BA4" w:rsidRPr="00040E01" w:rsidRDefault="00580BA4" w:rsidP="007548A3">
            <w:pPr>
              <w:spacing w:after="200" w:line="276" w:lineRule="auto"/>
              <w:rPr>
                <w:rFonts w:asciiTheme="minorHAnsi" w:eastAsia="Georgia" w:hAnsiTheme="minorHAnsi"/>
                <w:b/>
              </w:rPr>
            </w:pPr>
            <w:r w:rsidRPr="00040E01">
              <w:rPr>
                <w:rFonts w:asciiTheme="minorHAnsi" w:eastAsia="Georgia" w:hAnsiTheme="minorHAnsi"/>
                <w:b/>
              </w:rPr>
              <w:t xml:space="preserve">Reading </w:t>
            </w:r>
          </w:p>
          <w:p w14:paraId="6FF8B5AB" w14:textId="77777777" w:rsidR="00580BA4" w:rsidRPr="00040E01" w:rsidRDefault="00580BA4" w:rsidP="007548A3">
            <w:pPr>
              <w:spacing w:after="200" w:line="276" w:lineRule="auto"/>
              <w:rPr>
                <w:rFonts w:asciiTheme="minorHAnsi" w:eastAsia="Georgia" w:hAnsiTheme="minorHAnsi"/>
                <w:b/>
              </w:rPr>
            </w:pPr>
            <w:r w:rsidRPr="00040E01">
              <w:rPr>
                <w:rFonts w:asciiTheme="minorHAnsi" w:eastAsia="Georgia" w:hAnsiTheme="minorHAnsi"/>
                <w:b/>
              </w:rPr>
              <w:t>Chapter and Content</w:t>
            </w:r>
          </w:p>
        </w:tc>
        <w:tc>
          <w:tcPr>
            <w:tcW w:w="3138" w:type="dxa"/>
            <w:shd w:val="clear" w:color="auto" w:fill="BDD6EE" w:themeFill="accent1" w:themeFillTint="66"/>
          </w:tcPr>
          <w:p w14:paraId="335E53C3" w14:textId="77777777" w:rsidR="00580BA4" w:rsidRPr="00040E01" w:rsidRDefault="00580BA4" w:rsidP="007548A3">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580BA4" w14:paraId="641DC21B" w14:textId="77777777" w:rsidTr="007548A3">
        <w:tc>
          <w:tcPr>
            <w:tcW w:w="3187" w:type="dxa"/>
          </w:tcPr>
          <w:p w14:paraId="1CF31F93"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#1</w:t>
            </w:r>
          </w:p>
          <w:p w14:paraId="360F194E" w14:textId="1D83E59B" w:rsidR="00580BA4" w:rsidRDefault="00580BA4" w:rsidP="007548A3">
            <w:pPr>
              <w:spacing w:after="200" w:line="276" w:lineRule="auto"/>
              <w:jc w:val="center"/>
              <w:rPr>
                <w:rFonts w:asciiTheme="minorHAnsi" w:eastAsia="Georgia" w:hAnsiTheme="minorHAnsi"/>
              </w:rPr>
            </w:pPr>
            <w:r>
              <w:rPr>
                <w:rFonts w:asciiTheme="minorHAnsi" w:eastAsia="Georgia" w:hAnsiTheme="minorHAnsi"/>
              </w:rPr>
              <w:t xml:space="preserve">June </w:t>
            </w:r>
            <w:r w:rsidR="003363E6">
              <w:rPr>
                <w:rFonts w:asciiTheme="minorHAnsi" w:eastAsia="Georgia" w:hAnsiTheme="minorHAnsi"/>
              </w:rPr>
              <w:t>2</w:t>
            </w:r>
            <w:r>
              <w:rPr>
                <w:rFonts w:asciiTheme="minorHAnsi" w:eastAsia="Georgia" w:hAnsiTheme="minorHAnsi"/>
              </w:rPr>
              <w:t xml:space="preserve">-June </w:t>
            </w:r>
            <w:r w:rsidR="003363E6">
              <w:rPr>
                <w:rFonts w:asciiTheme="minorHAnsi" w:eastAsia="Georgia" w:hAnsiTheme="minorHAnsi"/>
              </w:rPr>
              <w:t>8</w:t>
            </w:r>
            <w:r w:rsidRPr="00040E01">
              <w:rPr>
                <w:rFonts w:asciiTheme="minorHAnsi" w:eastAsia="Georgia" w:hAnsiTheme="minorHAnsi"/>
              </w:rPr>
              <w:t xml:space="preserve"> </w:t>
            </w:r>
          </w:p>
          <w:p w14:paraId="7C4A8313" w14:textId="77777777" w:rsidR="00580BA4" w:rsidRDefault="00580BA4" w:rsidP="007548A3">
            <w:pPr>
              <w:spacing w:after="200" w:line="276" w:lineRule="auto"/>
              <w:jc w:val="center"/>
              <w:rPr>
                <w:rFonts w:asciiTheme="minorHAnsi" w:eastAsia="Georgia" w:hAnsiTheme="minorHAnsi"/>
              </w:rPr>
            </w:pPr>
          </w:p>
          <w:p w14:paraId="51936384" w14:textId="77777777" w:rsidR="00580BA4" w:rsidRPr="00040E01" w:rsidRDefault="00580BA4" w:rsidP="007548A3">
            <w:pPr>
              <w:spacing w:after="200" w:line="276" w:lineRule="auto"/>
              <w:jc w:val="center"/>
              <w:rPr>
                <w:rFonts w:asciiTheme="minorHAnsi" w:eastAsia="Georgia" w:hAnsiTheme="minorHAnsi"/>
              </w:rPr>
            </w:pPr>
          </w:p>
        </w:tc>
        <w:tc>
          <w:tcPr>
            <w:tcW w:w="3138" w:type="dxa"/>
          </w:tcPr>
          <w:p w14:paraId="1E5DA349" w14:textId="77777777"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14:paraId="094DE351" w14:textId="77777777" w:rsidR="00580BA4" w:rsidRDefault="00580BA4" w:rsidP="007548A3">
            <w:pPr>
              <w:spacing w:after="200" w:line="276" w:lineRule="auto"/>
              <w:rPr>
                <w:rFonts w:asciiTheme="minorHAnsi" w:eastAsia="Georgia" w:hAnsiTheme="minorHAnsi"/>
              </w:rPr>
            </w:pPr>
            <w:r w:rsidRPr="00860F20">
              <w:rPr>
                <w:rFonts w:asciiTheme="minorHAnsi" w:eastAsia="Georgia" w:hAnsiTheme="minorHAnsi"/>
              </w:rPr>
              <w:t>Via Discussion Board, tell the class a little about yourself. For example, your name, important family facts, what you enjoy doing when you are not studying or working, current oc</w:t>
            </w:r>
            <w:r>
              <w:rPr>
                <w:rFonts w:asciiTheme="minorHAnsi" w:eastAsia="Georgia" w:hAnsiTheme="minorHAnsi"/>
              </w:rPr>
              <w:t>cupation, why the field of (crisis) counseling</w:t>
            </w:r>
            <w:r w:rsidRPr="00860F20">
              <w:rPr>
                <w:rFonts w:asciiTheme="minorHAnsi" w:eastAsia="Georgia" w:hAnsiTheme="minorHAnsi"/>
              </w:rPr>
              <w:t xml:space="preserve"> interests you, and what you hope to get from this course.</w:t>
            </w:r>
            <w:r>
              <w:rPr>
                <w:rFonts w:asciiTheme="minorHAnsi" w:eastAsia="Georgia" w:hAnsiTheme="minorHAnsi"/>
              </w:rPr>
              <w:t xml:space="preserve"> </w:t>
            </w:r>
          </w:p>
          <w:p w14:paraId="0C164BF5" w14:textId="77777777" w:rsidR="00580BA4" w:rsidRDefault="00580BA4" w:rsidP="007548A3">
            <w:pPr>
              <w:spacing w:after="200" w:line="276" w:lineRule="auto"/>
              <w:rPr>
                <w:rFonts w:asciiTheme="minorHAnsi" w:eastAsia="Georgia" w:hAnsiTheme="minorHAnsi"/>
              </w:rPr>
            </w:pPr>
          </w:p>
          <w:p w14:paraId="4E6CABF4" w14:textId="77777777" w:rsidR="00580BA4" w:rsidRDefault="00580BA4" w:rsidP="007548A3">
            <w:pPr>
              <w:spacing w:after="200" w:line="276" w:lineRule="auto"/>
              <w:rPr>
                <w:rFonts w:asciiTheme="minorHAnsi" w:eastAsia="Georgia" w:hAnsiTheme="minorHAnsi"/>
              </w:rPr>
            </w:pPr>
            <w:r w:rsidRPr="00572FD9">
              <w:rPr>
                <w:rFonts w:asciiTheme="minorHAnsi" w:eastAsia="Georgia" w:hAnsiTheme="minorHAnsi"/>
                <w:b/>
              </w:rPr>
              <w:t>Chapter</w:t>
            </w:r>
            <w:r w:rsidRPr="00572FD9">
              <w:rPr>
                <w:rFonts w:asciiTheme="minorHAnsi" w:eastAsia="Georgia" w:hAnsiTheme="minorHAnsi"/>
              </w:rPr>
              <w:t xml:space="preserve"> </w:t>
            </w:r>
            <w:r w:rsidRPr="004268C1">
              <w:rPr>
                <w:rFonts w:asciiTheme="minorHAnsi" w:eastAsia="Georgia" w:hAnsiTheme="minorHAnsi"/>
                <w:b/>
              </w:rPr>
              <w:t>1</w:t>
            </w:r>
            <w:r w:rsidRPr="00572FD9">
              <w:rPr>
                <w:rFonts w:asciiTheme="minorHAnsi" w:eastAsia="Georgia" w:hAnsiTheme="minorHAnsi"/>
              </w:rPr>
              <w:t xml:space="preserve"> –</w:t>
            </w:r>
            <w:r>
              <w:rPr>
                <w:rFonts w:asciiTheme="minorHAnsi" w:eastAsia="Georgia" w:hAnsiTheme="minorHAnsi"/>
              </w:rPr>
              <w:t xml:space="preserve"> Approaching Crisis Intervention</w:t>
            </w:r>
          </w:p>
          <w:p w14:paraId="3A0D8117"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2</w:t>
            </w:r>
            <w:r w:rsidRPr="000B4D31">
              <w:rPr>
                <w:rFonts w:asciiTheme="minorHAnsi" w:eastAsia="Georgia" w:hAnsiTheme="minorHAnsi"/>
              </w:rPr>
              <w:t xml:space="preserve"> – </w:t>
            </w:r>
            <w:r>
              <w:rPr>
                <w:rFonts w:asciiTheme="minorHAnsi" w:eastAsia="Georgia" w:hAnsiTheme="minorHAnsi"/>
              </w:rPr>
              <w:t>Culturally Effective Helping in Crisis</w:t>
            </w:r>
          </w:p>
          <w:p w14:paraId="331E13D7" w14:textId="77777777" w:rsidR="00580BA4" w:rsidRPr="003A76CA" w:rsidRDefault="00580BA4" w:rsidP="007548A3">
            <w:pPr>
              <w:spacing w:after="200" w:line="276" w:lineRule="auto"/>
              <w:rPr>
                <w:rFonts w:asciiTheme="minorHAnsi" w:eastAsia="Georgia" w:hAnsiTheme="minorHAnsi"/>
                <w:highlight w:val="yellow"/>
              </w:rPr>
            </w:pPr>
          </w:p>
        </w:tc>
        <w:tc>
          <w:tcPr>
            <w:tcW w:w="3138" w:type="dxa"/>
          </w:tcPr>
          <w:p w14:paraId="23EBF9B2" w14:textId="77777777" w:rsidR="00580BA4" w:rsidRPr="00860F20" w:rsidRDefault="00580BA4" w:rsidP="007548A3">
            <w:pPr>
              <w:spacing w:after="200" w:line="276" w:lineRule="auto"/>
              <w:rPr>
                <w:rFonts w:asciiTheme="minorHAnsi" w:eastAsia="Georgia" w:hAnsiTheme="minorHAnsi"/>
                <w:b/>
              </w:rPr>
            </w:pPr>
            <w:r w:rsidRPr="00860F20">
              <w:rPr>
                <w:rFonts w:asciiTheme="minorHAnsi" w:eastAsia="Georgia" w:hAnsiTheme="minorHAnsi"/>
                <w:b/>
              </w:rPr>
              <w:t>Discussion Board:</w:t>
            </w:r>
          </w:p>
          <w:p w14:paraId="2ED6EC4B" w14:textId="5C3105BA"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 xml:space="preserve">June </w:t>
            </w:r>
            <w:r w:rsidR="00042068">
              <w:rPr>
                <w:rFonts w:asciiTheme="minorHAnsi" w:eastAsia="Georgia" w:hAnsiTheme="minorHAnsi"/>
              </w:rPr>
              <w:t>5</w:t>
            </w:r>
            <w:r w:rsidRPr="00860F20">
              <w:rPr>
                <w:rFonts w:asciiTheme="minorHAnsi" w:eastAsia="Georgia" w:hAnsiTheme="minorHAnsi"/>
              </w:rPr>
              <w:t>.</w:t>
            </w:r>
          </w:p>
          <w:p w14:paraId="0633CFCB" w14:textId="38E55E91" w:rsidR="00580BA4" w:rsidRDefault="00580BA4" w:rsidP="007548A3">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Sunday, June </w:t>
            </w:r>
            <w:r w:rsidR="003363E6">
              <w:rPr>
                <w:rFonts w:asciiTheme="minorHAnsi" w:eastAsia="Georgia" w:hAnsiTheme="minorHAnsi"/>
              </w:rPr>
              <w:t>8</w:t>
            </w:r>
            <w:r w:rsidRPr="00860F20">
              <w:rPr>
                <w:rFonts w:asciiTheme="minorHAnsi" w:eastAsia="Georgia" w:hAnsiTheme="minorHAnsi"/>
              </w:rPr>
              <w:t>.</w:t>
            </w:r>
          </w:p>
          <w:p w14:paraId="0CB74A5C" w14:textId="77777777" w:rsidR="00580BA4" w:rsidRDefault="00580BA4" w:rsidP="007548A3">
            <w:pPr>
              <w:spacing w:after="200" w:line="276" w:lineRule="auto"/>
              <w:rPr>
                <w:rFonts w:asciiTheme="minorHAnsi" w:eastAsia="Georgia" w:hAnsiTheme="minorHAnsi"/>
              </w:rPr>
            </w:pPr>
          </w:p>
          <w:p w14:paraId="6EAC53F5" w14:textId="77777777" w:rsidR="00580BA4" w:rsidRPr="00860F20" w:rsidRDefault="00580BA4" w:rsidP="007548A3">
            <w:pPr>
              <w:spacing w:after="200" w:line="276" w:lineRule="auto"/>
              <w:rPr>
                <w:rFonts w:asciiTheme="minorHAnsi" w:eastAsia="Georgia" w:hAnsiTheme="minorHAnsi"/>
              </w:rPr>
            </w:pPr>
            <w:r>
              <w:rPr>
                <w:rFonts w:asciiTheme="minorHAnsi" w:eastAsia="Georgia" w:hAnsiTheme="minorHAnsi"/>
              </w:rPr>
              <w:t xml:space="preserve">Responses should be directed at Chapter 1 and Chapter 2 discussion Board Initial Responses; however, feel free to reply to others’ personal responses to their introductions, too. </w:t>
            </w:r>
          </w:p>
        </w:tc>
      </w:tr>
      <w:tr w:rsidR="00580BA4" w14:paraId="33AEBC6B" w14:textId="77777777" w:rsidTr="007548A3">
        <w:tc>
          <w:tcPr>
            <w:tcW w:w="3187" w:type="dxa"/>
          </w:tcPr>
          <w:p w14:paraId="64AC796C"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2</w:t>
            </w:r>
          </w:p>
          <w:p w14:paraId="47BB087D" w14:textId="42F2AB51"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 xml:space="preserve">June </w:t>
            </w:r>
            <w:r w:rsidR="00042068">
              <w:rPr>
                <w:rFonts w:asciiTheme="minorHAnsi" w:eastAsia="Georgia" w:hAnsiTheme="minorHAnsi"/>
              </w:rPr>
              <w:t>9</w:t>
            </w:r>
            <w:r w:rsidRPr="00040E01">
              <w:rPr>
                <w:rFonts w:asciiTheme="minorHAnsi" w:eastAsia="Georgia" w:hAnsiTheme="minorHAnsi"/>
              </w:rPr>
              <w:t>-</w:t>
            </w:r>
            <w:r>
              <w:rPr>
                <w:rFonts w:asciiTheme="minorHAnsi" w:eastAsia="Georgia" w:hAnsiTheme="minorHAnsi"/>
              </w:rPr>
              <w:t>June 1</w:t>
            </w:r>
            <w:r w:rsidR="00042068">
              <w:rPr>
                <w:rFonts w:asciiTheme="minorHAnsi" w:eastAsia="Georgia" w:hAnsiTheme="minorHAnsi"/>
              </w:rPr>
              <w:t>5</w:t>
            </w:r>
          </w:p>
        </w:tc>
        <w:tc>
          <w:tcPr>
            <w:tcW w:w="3138" w:type="dxa"/>
          </w:tcPr>
          <w:p w14:paraId="6D417E98"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3</w:t>
            </w:r>
            <w:r w:rsidRPr="000B4D31">
              <w:rPr>
                <w:rFonts w:asciiTheme="minorHAnsi" w:eastAsia="Georgia" w:hAnsiTheme="minorHAnsi"/>
              </w:rPr>
              <w:t xml:space="preserve"> –</w:t>
            </w:r>
            <w:r>
              <w:rPr>
                <w:rFonts w:asciiTheme="minorHAnsi" w:eastAsia="Georgia" w:hAnsiTheme="minorHAnsi"/>
              </w:rPr>
              <w:t xml:space="preserve"> The Intervention and Assessment Models</w:t>
            </w:r>
          </w:p>
          <w:p w14:paraId="04A28F99"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4</w:t>
            </w:r>
            <w:r w:rsidRPr="000B4D31">
              <w:rPr>
                <w:rFonts w:asciiTheme="minorHAnsi" w:eastAsia="Georgia" w:hAnsiTheme="minorHAnsi"/>
              </w:rPr>
              <w:t xml:space="preserve"> –</w:t>
            </w:r>
            <w:r>
              <w:rPr>
                <w:rFonts w:asciiTheme="minorHAnsi" w:eastAsia="Georgia" w:hAnsiTheme="minorHAnsi"/>
              </w:rPr>
              <w:t xml:space="preserve"> The Tools of the Trade</w:t>
            </w:r>
          </w:p>
          <w:p w14:paraId="6B6B9627" w14:textId="77777777" w:rsidR="00580BA4" w:rsidRDefault="00580BA4" w:rsidP="007548A3">
            <w:pPr>
              <w:spacing w:after="200" w:line="276" w:lineRule="auto"/>
              <w:rPr>
                <w:rFonts w:asciiTheme="minorHAnsi" w:eastAsia="Georgia" w:hAnsiTheme="minorHAnsi"/>
                <w:b/>
              </w:rPr>
            </w:pPr>
            <w:r w:rsidRPr="000B4D31">
              <w:rPr>
                <w:rFonts w:asciiTheme="minorHAnsi" w:eastAsia="Georgia" w:hAnsiTheme="minorHAnsi"/>
                <w:b/>
              </w:rPr>
              <w:t>Chapter 5</w:t>
            </w:r>
            <w:r w:rsidRPr="000B4D31">
              <w:rPr>
                <w:rFonts w:asciiTheme="minorHAnsi" w:eastAsia="Georgia" w:hAnsiTheme="minorHAnsi"/>
              </w:rPr>
              <w:t xml:space="preserve"> – </w:t>
            </w:r>
            <w:r>
              <w:rPr>
                <w:rFonts w:asciiTheme="minorHAnsi" w:eastAsia="Georgia" w:hAnsiTheme="minorHAnsi"/>
              </w:rPr>
              <w:t>Crisis Case Handling</w:t>
            </w:r>
          </w:p>
          <w:p w14:paraId="196C5181" w14:textId="77777777" w:rsidR="00580BA4" w:rsidRPr="003A76CA" w:rsidRDefault="00580BA4" w:rsidP="007548A3">
            <w:pPr>
              <w:spacing w:after="200" w:line="276" w:lineRule="auto"/>
              <w:rPr>
                <w:rFonts w:asciiTheme="minorHAnsi" w:eastAsia="Georgia" w:hAnsiTheme="minorHAnsi"/>
                <w:highlight w:val="yellow"/>
              </w:rPr>
            </w:pPr>
          </w:p>
        </w:tc>
        <w:tc>
          <w:tcPr>
            <w:tcW w:w="3138" w:type="dxa"/>
          </w:tcPr>
          <w:p w14:paraId="6B7F74BD" w14:textId="77777777" w:rsidR="00580BA4" w:rsidRPr="00860F20" w:rsidRDefault="00580BA4" w:rsidP="007548A3">
            <w:pPr>
              <w:spacing w:after="200" w:line="276" w:lineRule="auto"/>
              <w:rPr>
                <w:rFonts w:asciiTheme="minorHAnsi" w:eastAsia="Georgia" w:hAnsiTheme="minorHAnsi"/>
                <w:b/>
              </w:rPr>
            </w:pPr>
            <w:r w:rsidRPr="00860F20">
              <w:rPr>
                <w:rFonts w:asciiTheme="minorHAnsi" w:eastAsia="Georgia" w:hAnsiTheme="minorHAnsi"/>
                <w:b/>
              </w:rPr>
              <w:t>Discussion Board:</w:t>
            </w:r>
          </w:p>
          <w:p w14:paraId="13AE5D51" w14:textId="78A255CD"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June 1</w:t>
            </w:r>
            <w:r w:rsidR="00042068">
              <w:rPr>
                <w:rFonts w:asciiTheme="minorHAnsi" w:eastAsia="Georgia" w:hAnsiTheme="minorHAnsi"/>
              </w:rPr>
              <w:t>2</w:t>
            </w:r>
            <w:r w:rsidRPr="00860F20">
              <w:rPr>
                <w:rFonts w:asciiTheme="minorHAnsi" w:eastAsia="Georgia" w:hAnsiTheme="minorHAnsi"/>
              </w:rPr>
              <w:t>.</w:t>
            </w:r>
          </w:p>
          <w:p w14:paraId="233E9A36" w14:textId="70216F87"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Sunday, June 1</w:t>
            </w:r>
            <w:r w:rsidR="00042068">
              <w:rPr>
                <w:rFonts w:asciiTheme="minorHAnsi" w:eastAsia="Georgia" w:hAnsiTheme="minorHAnsi"/>
              </w:rPr>
              <w:t>5</w:t>
            </w:r>
            <w:r w:rsidRPr="00860F20">
              <w:rPr>
                <w:rFonts w:asciiTheme="minorHAnsi" w:eastAsia="Georgia" w:hAnsiTheme="minorHAnsi"/>
              </w:rPr>
              <w:t>.</w:t>
            </w:r>
          </w:p>
        </w:tc>
      </w:tr>
      <w:tr w:rsidR="00580BA4" w14:paraId="7A3E809F" w14:textId="77777777" w:rsidTr="007548A3">
        <w:tc>
          <w:tcPr>
            <w:tcW w:w="3187" w:type="dxa"/>
          </w:tcPr>
          <w:p w14:paraId="517F348E"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p>
          <w:p w14:paraId="181003B4" w14:textId="35DA7DAD"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June 1</w:t>
            </w:r>
            <w:r w:rsidR="00042068">
              <w:rPr>
                <w:rFonts w:asciiTheme="minorHAnsi" w:eastAsia="Georgia" w:hAnsiTheme="minorHAnsi"/>
              </w:rPr>
              <w:t>6</w:t>
            </w:r>
            <w:r>
              <w:rPr>
                <w:rFonts w:asciiTheme="minorHAnsi" w:eastAsia="Georgia" w:hAnsiTheme="minorHAnsi"/>
              </w:rPr>
              <w:t>-June 2</w:t>
            </w:r>
            <w:r w:rsidR="00042068">
              <w:rPr>
                <w:rFonts w:asciiTheme="minorHAnsi" w:eastAsia="Georgia" w:hAnsiTheme="minorHAnsi"/>
              </w:rPr>
              <w:t>2</w:t>
            </w:r>
          </w:p>
        </w:tc>
        <w:tc>
          <w:tcPr>
            <w:tcW w:w="3138" w:type="dxa"/>
          </w:tcPr>
          <w:p w14:paraId="396ADB3F" w14:textId="77777777" w:rsidR="00580BA4" w:rsidRDefault="00580BA4" w:rsidP="007548A3">
            <w:pPr>
              <w:spacing w:after="200" w:line="276" w:lineRule="auto"/>
              <w:rPr>
                <w:rFonts w:asciiTheme="minorHAnsi" w:eastAsia="Georgia" w:hAnsiTheme="minorHAnsi"/>
                <w:b/>
              </w:rPr>
            </w:pPr>
            <w:r w:rsidRPr="000B4D31">
              <w:rPr>
                <w:rFonts w:asciiTheme="minorHAnsi" w:eastAsia="Georgia" w:hAnsiTheme="minorHAnsi"/>
                <w:b/>
              </w:rPr>
              <w:t>Chapter 6</w:t>
            </w:r>
            <w:r w:rsidRPr="000B4D31">
              <w:rPr>
                <w:rFonts w:asciiTheme="minorHAnsi" w:eastAsia="Georgia" w:hAnsiTheme="minorHAnsi"/>
              </w:rPr>
              <w:t xml:space="preserve"> –</w:t>
            </w:r>
            <w:r>
              <w:rPr>
                <w:rFonts w:asciiTheme="minorHAnsi" w:eastAsia="Georgia" w:hAnsiTheme="minorHAnsi"/>
              </w:rPr>
              <w:t xml:space="preserve"> Telephone and Online Crisis Counseling</w:t>
            </w:r>
          </w:p>
          <w:p w14:paraId="5369C4F8" w14:textId="77777777" w:rsidR="00580BA4" w:rsidRPr="000B4D31" w:rsidRDefault="00580BA4" w:rsidP="007548A3">
            <w:pPr>
              <w:spacing w:after="200" w:line="276" w:lineRule="auto"/>
              <w:rPr>
                <w:rFonts w:asciiTheme="minorHAnsi" w:eastAsia="Georgia" w:hAnsiTheme="minorHAnsi"/>
                <w:b/>
              </w:rPr>
            </w:pPr>
            <w:r w:rsidRPr="000B4D31">
              <w:rPr>
                <w:rFonts w:asciiTheme="minorHAnsi" w:eastAsia="Georgia" w:hAnsiTheme="minorHAnsi"/>
                <w:b/>
              </w:rPr>
              <w:t>Chapter 7</w:t>
            </w:r>
            <w:r w:rsidRPr="000B4D31">
              <w:rPr>
                <w:rFonts w:asciiTheme="minorHAnsi" w:eastAsia="Georgia" w:hAnsiTheme="minorHAnsi"/>
              </w:rPr>
              <w:t xml:space="preserve"> – </w:t>
            </w:r>
            <w:r>
              <w:rPr>
                <w:rFonts w:asciiTheme="minorHAnsi" w:eastAsia="Georgia" w:hAnsiTheme="minorHAnsi"/>
              </w:rPr>
              <w:t>Posttraumatic Stress Disorder</w:t>
            </w:r>
          </w:p>
          <w:p w14:paraId="1BB64A11" w14:textId="77777777" w:rsidR="00580BA4" w:rsidRPr="000B4D31" w:rsidRDefault="00580BA4" w:rsidP="007548A3">
            <w:pPr>
              <w:spacing w:after="200" w:line="276" w:lineRule="auto"/>
              <w:rPr>
                <w:rFonts w:asciiTheme="minorHAnsi" w:eastAsia="Georgia" w:hAnsiTheme="minorHAnsi"/>
              </w:rPr>
            </w:pPr>
          </w:p>
        </w:tc>
        <w:tc>
          <w:tcPr>
            <w:tcW w:w="3138" w:type="dxa"/>
          </w:tcPr>
          <w:p w14:paraId="3B443E33" w14:textId="77777777" w:rsidR="00580BA4" w:rsidRPr="00860F20" w:rsidRDefault="00580BA4" w:rsidP="007548A3">
            <w:pPr>
              <w:spacing w:after="200" w:line="276" w:lineRule="auto"/>
              <w:rPr>
                <w:rFonts w:asciiTheme="minorHAnsi" w:eastAsia="Georgia" w:hAnsiTheme="minorHAnsi"/>
                <w:b/>
              </w:rPr>
            </w:pPr>
            <w:r w:rsidRPr="00860F20">
              <w:rPr>
                <w:rFonts w:asciiTheme="minorHAnsi" w:eastAsia="Georgia" w:hAnsiTheme="minorHAnsi"/>
                <w:b/>
              </w:rPr>
              <w:t>Discussion Board:</w:t>
            </w:r>
          </w:p>
          <w:p w14:paraId="44130411" w14:textId="0D18462C"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June </w:t>
            </w:r>
            <w:r w:rsidR="00042068">
              <w:rPr>
                <w:rFonts w:asciiTheme="minorHAnsi" w:eastAsia="Georgia" w:hAnsiTheme="minorHAnsi"/>
              </w:rPr>
              <w:t>19</w:t>
            </w:r>
            <w:r w:rsidRPr="00860F20">
              <w:rPr>
                <w:rFonts w:asciiTheme="minorHAnsi" w:eastAsia="Georgia" w:hAnsiTheme="minorHAnsi"/>
              </w:rPr>
              <w:t>.</w:t>
            </w:r>
          </w:p>
          <w:p w14:paraId="288FDC57" w14:textId="107C86E2" w:rsidR="00580BA4" w:rsidRPr="00860F20" w:rsidRDefault="00580BA4" w:rsidP="007548A3">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Pr>
                <w:rFonts w:asciiTheme="minorHAnsi" w:eastAsia="Georgia" w:hAnsiTheme="minorHAnsi"/>
              </w:rPr>
              <w:t>June 2</w:t>
            </w:r>
            <w:r w:rsidR="00042068">
              <w:rPr>
                <w:rFonts w:asciiTheme="minorHAnsi" w:eastAsia="Georgia" w:hAnsiTheme="minorHAnsi"/>
              </w:rPr>
              <w:t>2</w:t>
            </w:r>
            <w:r w:rsidRPr="00860F20">
              <w:rPr>
                <w:rFonts w:asciiTheme="minorHAnsi" w:eastAsia="Georgia" w:hAnsiTheme="minorHAnsi"/>
              </w:rPr>
              <w:t>.</w:t>
            </w:r>
          </w:p>
          <w:p w14:paraId="3204B91E" w14:textId="41E4A44E" w:rsidR="00580BA4" w:rsidRPr="00860F20" w:rsidRDefault="00580BA4" w:rsidP="007548A3">
            <w:pPr>
              <w:spacing w:after="200" w:line="276" w:lineRule="auto"/>
              <w:rPr>
                <w:rFonts w:asciiTheme="minorHAnsi" w:eastAsia="Georgia" w:hAnsiTheme="minorHAnsi"/>
                <w:b/>
              </w:rPr>
            </w:pPr>
            <w:r>
              <w:rPr>
                <w:rFonts w:asciiTheme="minorHAnsi" w:eastAsia="Georgia" w:hAnsiTheme="minorHAnsi"/>
                <w:b/>
                <w:color w:val="4472C4" w:themeColor="accent5"/>
              </w:rPr>
              <w:t>Crisis Counseling Assignment #1</w:t>
            </w:r>
            <w:r w:rsidRPr="00AC59DF">
              <w:rPr>
                <w:rFonts w:asciiTheme="minorHAnsi" w:eastAsia="Georgia" w:hAnsiTheme="minorHAnsi"/>
                <w:b/>
                <w:color w:val="4472C4" w:themeColor="accent5"/>
              </w:rPr>
              <w:t xml:space="preserve">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sidRPr="00AC59DF">
              <w:rPr>
                <w:rFonts w:asciiTheme="minorHAnsi" w:eastAsia="Georgia" w:hAnsiTheme="minorHAnsi"/>
                <w:color w:val="4472C4" w:themeColor="accent5"/>
              </w:rPr>
              <w:t xml:space="preserve">, </w:t>
            </w:r>
            <w:r>
              <w:rPr>
                <w:rFonts w:asciiTheme="minorHAnsi" w:eastAsia="Georgia" w:hAnsiTheme="minorHAnsi"/>
                <w:color w:val="4472C4" w:themeColor="accent5"/>
              </w:rPr>
              <w:t>June 2</w:t>
            </w:r>
            <w:r w:rsidR="00042068">
              <w:rPr>
                <w:rFonts w:asciiTheme="minorHAnsi" w:eastAsia="Georgia" w:hAnsiTheme="minorHAnsi"/>
                <w:color w:val="4472C4" w:themeColor="accent5"/>
              </w:rPr>
              <w:t>2</w:t>
            </w:r>
            <w:r w:rsidRPr="00AC59DF">
              <w:rPr>
                <w:rFonts w:asciiTheme="minorHAnsi" w:eastAsia="Georgia" w:hAnsiTheme="minorHAnsi"/>
                <w:color w:val="4472C4" w:themeColor="accent5"/>
              </w:rPr>
              <w:t xml:space="preserve">, Submit to Blackboard </w:t>
            </w:r>
          </w:p>
        </w:tc>
      </w:tr>
      <w:tr w:rsidR="00580BA4" w14:paraId="447FA7B0" w14:textId="77777777" w:rsidTr="007548A3">
        <w:tc>
          <w:tcPr>
            <w:tcW w:w="3187" w:type="dxa"/>
          </w:tcPr>
          <w:p w14:paraId="4AD953F7"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4</w:t>
            </w:r>
          </w:p>
          <w:p w14:paraId="0E76FC7B" w14:textId="58AFC005"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June 2</w:t>
            </w:r>
            <w:r w:rsidR="00042068">
              <w:rPr>
                <w:rFonts w:asciiTheme="minorHAnsi" w:eastAsia="Georgia" w:hAnsiTheme="minorHAnsi"/>
              </w:rPr>
              <w:t>3</w:t>
            </w:r>
            <w:r>
              <w:rPr>
                <w:rFonts w:asciiTheme="minorHAnsi" w:eastAsia="Georgia" w:hAnsiTheme="minorHAnsi"/>
              </w:rPr>
              <w:t xml:space="preserve">-June </w:t>
            </w:r>
            <w:r w:rsidR="00042068">
              <w:rPr>
                <w:rFonts w:asciiTheme="minorHAnsi" w:eastAsia="Georgia" w:hAnsiTheme="minorHAnsi"/>
              </w:rPr>
              <w:t>29</w:t>
            </w:r>
          </w:p>
        </w:tc>
        <w:tc>
          <w:tcPr>
            <w:tcW w:w="3138" w:type="dxa"/>
          </w:tcPr>
          <w:p w14:paraId="05C0B4AF"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8</w:t>
            </w:r>
            <w:r w:rsidRPr="000B4D31">
              <w:rPr>
                <w:rFonts w:asciiTheme="minorHAnsi" w:eastAsia="Georgia" w:hAnsiTheme="minorHAnsi"/>
              </w:rPr>
              <w:t xml:space="preserve"> –</w:t>
            </w:r>
            <w:r>
              <w:rPr>
                <w:rFonts w:asciiTheme="minorHAnsi" w:eastAsia="Georgia" w:hAnsiTheme="minorHAnsi"/>
              </w:rPr>
              <w:t xml:space="preserve"> Crisis of Lethality</w:t>
            </w:r>
            <w:r w:rsidRPr="000B4D31">
              <w:rPr>
                <w:rFonts w:asciiTheme="minorHAnsi" w:eastAsia="Georgia" w:hAnsiTheme="minorHAnsi"/>
              </w:rPr>
              <w:t xml:space="preserve"> </w:t>
            </w:r>
          </w:p>
          <w:p w14:paraId="4CE04151"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9</w:t>
            </w:r>
            <w:r w:rsidRPr="000B4D31">
              <w:rPr>
                <w:rFonts w:asciiTheme="minorHAnsi" w:eastAsia="Georgia" w:hAnsiTheme="minorHAnsi"/>
              </w:rPr>
              <w:t xml:space="preserve"> –</w:t>
            </w:r>
            <w:r>
              <w:rPr>
                <w:rFonts w:asciiTheme="minorHAnsi" w:eastAsia="Georgia" w:hAnsiTheme="minorHAnsi"/>
              </w:rPr>
              <w:t xml:space="preserve"> Sexual Assault</w:t>
            </w:r>
          </w:p>
          <w:p w14:paraId="52368C8D" w14:textId="77777777" w:rsidR="00580BA4" w:rsidRPr="000B4D31" w:rsidRDefault="00580BA4" w:rsidP="007548A3">
            <w:pPr>
              <w:spacing w:after="200" w:line="276" w:lineRule="auto"/>
              <w:rPr>
                <w:rFonts w:asciiTheme="minorHAnsi" w:eastAsia="Georgia" w:hAnsiTheme="minorHAnsi"/>
              </w:rPr>
            </w:pPr>
          </w:p>
        </w:tc>
        <w:tc>
          <w:tcPr>
            <w:tcW w:w="3138" w:type="dxa"/>
          </w:tcPr>
          <w:p w14:paraId="11BAEC0B" w14:textId="77777777" w:rsidR="00580BA4" w:rsidRPr="005F1FF5" w:rsidRDefault="00580BA4" w:rsidP="007548A3">
            <w:pPr>
              <w:spacing w:after="200" w:line="276" w:lineRule="auto"/>
              <w:rPr>
                <w:rFonts w:asciiTheme="minorHAnsi" w:eastAsia="Georgia" w:hAnsiTheme="minorHAnsi"/>
                <w:b/>
              </w:rPr>
            </w:pPr>
            <w:r w:rsidRPr="005F1FF5">
              <w:rPr>
                <w:rFonts w:asciiTheme="minorHAnsi" w:eastAsia="Georgia" w:hAnsiTheme="minorHAnsi"/>
                <w:b/>
              </w:rPr>
              <w:t>Discussion Board:</w:t>
            </w:r>
          </w:p>
          <w:p w14:paraId="4AFE2E46" w14:textId="3878AF93"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June 2</w:t>
            </w:r>
            <w:r w:rsidR="00042068">
              <w:rPr>
                <w:rFonts w:asciiTheme="minorHAnsi" w:eastAsia="Georgia" w:hAnsiTheme="minorHAnsi"/>
              </w:rPr>
              <w:t>6</w:t>
            </w:r>
            <w:r>
              <w:rPr>
                <w:rFonts w:asciiTheme="minorHAnsi" w:eastAsia="Georgia" w:hAnsiTheme="minorHAnsi"/>
              </w:rPr>
              <w:t>.</w:t>
            </w:r>
          </w:p>
          <w:p w14:paraId="144209D3" w14:textId="584D69B4"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Sunday</w:t>
            </w:r>
            <w:r w:rsidRPr="005F1FF5">
              <w:rPr>
                <w:rFonts w:asciiTheme="minorHAnsi" w:eastAsia="Georgia" w:hAnsiTheme="minorHAnsi"/>
              </w:rPr>
              <w:t xml:space="preserve">, </w:t>
            </w:r>
            <w:r>
              <w:rPr>
                <w:rFonts w:asciiTheme="minorHAnsi" w:eastAsia="Georgia" w:hAnsiTheme="minorHAnsi"/>
              </w:rPr>
              <w:t xml:space="preserve">June </w:t>
            </w:r>
            <w:r w:rsidR="00042068">
              <w:rPr>
                <w:rFonts w:asciiTheme="minorHAnsi" w:eastAsia="Georgia" w:hAnsiTheme="minorHAnsi"/>
              </w:rPr>
              <w:t>29</w:t>
            </w:r>
            <w:r>
              <w:rPr>
                <w:rFonts w:asciiTheme="minorHAnsi" w:eastAsia="Georgia" w:hAnsiTheme="minorHAnsi"/>
              </w:rPr>
              <w:t>.</w:t>
            </w:r>
          </w:p>
        </w:tc>
      </w:tr>
      <w:tr w:rsidR="00580BA4" w14:paraId="5177CA93" w14:textId="77777777" w:rsidTr="007548A3">
        <w:tc>
          <w:tcPr>
            <w:tcW w:w="3187" w:type="dxa"/>
          </w:tcPr>
          <w:p w14:paraId="7050E214"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14:paraId="69FDFC9E" w14:textId="3F7BC4AC"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Ju</w:t>
            </w:r>
            <w:r w:rsidR="00042068">
              <w:rPr>
                <w:rFonts w:asciiTheme="minorHAnsi" w:eastAsia="Georgia" w:hAnsiTheme="minorHAnsi"/>
              </w:rPr>
              <w:t>ne 30</w:t>
            </w:r>
            <w:r>
              <w:rPr>
                <w:rFonts w:asciiTheme="minorHAnsi" w:eastAsia="Georgia" w:hAnsiTheme="minorHAnsi"/>
              </w:rPr>
              <w:t xml:space="preserve">-July </w:t>
            </w:r>
            <w:r w:rsidR="00042068">
              <w:rPr>
                <w:rFonts w:asciiTheme="minorHAnsi" w:eastAsia="Georgia" w:hAnsiTheme="minorHAnsi"/>
              </w:rPr>
              <w:t>6</w:t>
            </w:r>
          </w:p>
        </w:tc>
        <w:tc>
          <w:tcPr>
            <w:tcW w:w="3138" w:type="dxa"/>
          </w:tcPr>
          <w:p w14:paraId="4FD13435"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10</w:t>
            </w:r>
            <w:r w:rsidRPr="000B4D31">
              <w:rPr>
                <w:rFonts w:asciiTheme="minorHAnsi" w:eastAsia="Georgia" w:hAnsiTheme="minorHAnsi"/>
              </w:rPr>
              <w:t xml:space="preserve"> – </w:t>
            </w:r>
            <w:r>
              <w:rPr>
                <w:rFonts w:asciiTheme="minorHAnsi" w:eastAsia="Georgia" w:hAnsiTheme="minorHAnsi"/>
              </w:rPr>
              <w:t>Partner Violence</w:t>
            </w:r>
          </w:p>
          <w:p w14:paraId="27CCA3EE"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11</w:t>
            </w:r>
            <w:r w:rsidRPr="000B4D31">
              <w:rPr>
                <w:rFonts w:asciiTheme="minorHAnsi" w:eastAsia="Georgia" w:hAnsiTheme="minorHAnsi"/>
              </w:rPr>
              <w:t xml:space="preserve"> – </w:t>
            </w:r>
            <w:r>
              <w:rPr>
                <w:rFonts w:asciiTheme="minorHAnsi" w:eastAsia="Georgia" w:hAnsiTheme="minorHAnsi"/>
              </w:rPr>
              <w:t>Family Crisis Intervention</w:t>
            </w:r>
          </w:p>
          <w:p w14:paraId="70B9B0A8" w14:textId="77777777" w:rsidR="00580BA4" w:rsidRPr="000B4D31" w:rsidRDefault="00580BA4" w:rsidP="007548A3">
            <w:pPr>
              <w:spacing w:after="200" w:line="276" w:lineRule="auto"/>
              <w:rPr>
                <w:rFonts w:asciiTheme="minorHAnsi" w:eastAsia="Georgia" w:hAnsiTheme="minorHAnsi"/>
              </w:rPr>
            </w:pPr>
          </w:p>
        </w:tc>
        <w:tc>
          <w:tcPr>
            <w:tcW w:w="3138" w:type="dxa"/>
          </w:tcPr>
          <w:p w14:paraId="1EBB1D03" w14:textId="77777777" w:rsidR="00580BA4" w:rsidRPr="005F1FF5" w:rsidRDefault="00580BA4" w:rsidP="007548A3">
            <w:pPr>
              <w:spacing w:after="200" w:line="276" w:lineRule="auto"/>
              <w:rPr>
                <w:rFonts w:asciiTheme="minorHAnsi" w:eastAsia="Georgia" w:hAnsiTheme="minorHAnsi"/>
                <w:b/>
              </w:rPr>
            </w:pPr>
            <w:r w:rsidRPr="005F1FF5">
              <w:rPr>
                <w:rFonts w:asciiTheme="minorHAnsi" w:eastAsia="Georgia" w:hAnsiTheme="minorHAnsi"/>
                <w:b/>
              </w:rPr>
              <w:t>Discussion Board:</w:t>
            </w:r>
          </w:p>
          <w:p w14:paraId="0B54B8DC" w14:textId="610B6426"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Pr>
                <w:rFonts w:asciiTheme="minorHAnsi" w:eastAsia="Georgia" w:hAnsiTheme="minorHAnsi"/>
              </w:rPr>
              <w:t xml:space="preserve">July </w:t>
            </w:r>
            <w:r w:rsidR="00042068">
              <w:rPr>
                <w:rFonts w:asciiTheme="minorHAnsi" w:eastAsia="Georgia" w:hAnsiTheme="minorHAnsi"/>
              </w:rPr>
              <w:t>3</w:t>
            </w:r>
            <w:r w:rsidRPr="005F1FF5">
              <w:rPr>
                <w:rFonts w:asciiTheme="minorHAnsi" w:eastAsia="Georgia" w:hAnsiTheme="minorHAnsi"/>
              </w:rPr>
              <w:t>.</w:t>
            </w:r>
          </w:p>
          <w:p w14:paraId="4C448F50" w14:textId="277A690F"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July </w:t>
            </w:r>
            <w:r w:rsidR="00042068">
              <w:rPr>
                <w:rFonts w:asciiTheme="minorHAnsi" w:eastAsia="Georgia" w:hAnsiTheme="minorHAnsi"/>
              </w:rPr>
              <w:t>6</w:t>
            </w:r>
            <w:r w:rsidRPr="005F1FF5">
              <w:rPr>
                <w:rFonts w:asciiTheme="minorHAnsi" w:eastAsia="Georgia" w:hAnsiTheme="minorHAnsi"/>
              </w:rPr>
              <w:t>.</w:t>
            </w:r>
          </w:p>
          <w:p w14:paraId="7D3ABD29" w14:textId="6D9EF12E" w:rsidR="00580BA4" w:rsidRPr="003A76CA" w:rsidRDefault="00580BA4" w:rsidP="007548A3">
            <w:pPr>
              <w:spacing w:after="200" w:line="276" w:lineRule="auto"/>
              <w:rPr>
                <w:rFonts w:asciiTheme="minorHAnsi" w:eastAsia="Georgia" w:hAnsiTheme="minorHAnsi"/>
                <w:b/>
                <w:highlight w:val="yellow"/>
              </w:rPr>
            </w:pPr>
            <w:r>
              <w:rPr>
                <w:rFonts w:asciiTheme="minorHAnsi" w:eastAsia="Georgia" w:hAnsiTheme="minorHAnsi"/>
                <w:b/>
                <w:color w:val="4472C4" w:themeColor="accent5"/>
              </w:rPr>
              <w:lastRenderedPageBreak/>
              <w:t>Crisis Counseling Assignment #2</w:t>
            </w:r>
            <w:r w:rsidRPr="00AC59DF">
              <w:rPr>
                <w:rFonts w:asciiTheme="minorHAnsi" w:eastAsia="Georgia" w:hAnsiTheme="minorHAnsi"/>
                <w:b/>
                <w:color w:val="4472C4" w:themeColor="accent5"/>
              </w:rPr>
              <w:t xml:space="preserve">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sidRPr="00AC59DF">
              <w:rPr>
                <w:rFonts w:asciiTheme="minorHAnsi" w:eastAsia="Georgia" w:hAnsiTheme="minorHAnsi"/>
                <w:color w:val="4472C4" w:themeColor="accent5"/>
              </w:rPr>
              <w:t xml:space="preserve">, </w:t>
            </w:r>
            <w:r>
              <w:rPr>
                <w:rFonts w:asciiTheme="minorHAnsi" w:eastAsia="Georgia" w:hAnsiTheme="minorHAnsi"/>
                <w:color w:val="4472C4" w:themeColor="accent5"/>
              </w:rPr>
              <w:t xml:space="preserve">July </w:t>
            </w:r>
            <w:r w:rsidR="00042068">
              <w:rPr>
                <w:rFonts w:asciiTheme="minorHAnsi" w:eastAsia="Georgia" w:hAnsiTheme="minorHAnsi"/>
                <w:color w:val="4472C4" w:themeColor="accent5"/>
              </w:rPr>
              <w:t>6</w:t>
            </w:r>
            <w:r w:rsidRPr="00AC59DF">
              <w:rPr>
                <w:rFonts w:asciiTheme="minorHAnsi" w:eastAsia="Georgia" w:hAnsiTheme="minorHAnsi"/>
                <w:color w:val="4472C4" w:themeColor="accent5"/>
              </w:rPr>
              <w:t>, Submit to Blackboard</w:t>
            </w:r>
          </w:p>
        </w:tc>
      </w:tr>
      <w:tr w:rsidR="00580BA4" w14:paraId="04E07397" w14:textId="77777777" w:rsidTr="007548A3">
        <w:tc>
          <w:tcPr>
            <w:tcW w:w="3187" w:type="dxa"/>
          </w:tcPr>
          <w:p w14:paraId="7BA34CD4"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lastRenderedPageBreak/>
              <w:t>Week #</w:t>
            </w:r>
            <w:r>
              <w:rPr>
                <w:rFonts w:asciiTheme="minorHAnsi" w:eastAsia="Georgia" w:hAnsiTheme="minorHAnsi"/>
              </w:rPr>
              <w:t>6</w:t>
            </w:r>
          </w:p>
          <w:p w14:paraId="42C762A4" w14:textId="39AD4B6A"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 xml:space="preserve">July </w:t>
            </w:r>
            <w:r w:rsidR="00042068">
              <w:rPr>
                <w:rFonts w:asciiTheme="minorHAnsi" w:eastAsia="Georgia" w:hAnsiTheme="minorHAnsi"/>
              </w:rPr>
              <w:t>7</w:t>
            </w:r>
            <w:r>
              <w:rPr>
                <w:rFonts w:asciiTheme="minorHAnsi" w:eastAsia="Georgia" w:hAnsiTheme="minorHAnsi"/>
              </w:rPr>
              <w:t>-July 1</w:t>
            </w:r>
            <w:r w:rsidR="00042068">
              <w:rPr>
                <w:rFonts w:asciiTheme="minorHAnsi" w:eastAsia="Georgia" w:hAnsiTheme="minorHAnsi"/>
              </w:rPr>
              <w:t>3</w:t>
            </w:r>
          </w:p>
        </w:tc>
        <w:tc>
          <w:tcPr>
            <w:tcW w:w="3138" w:type="dxa"/>
          </w:tcPr>
          <w:p w14:paraId="762010B5"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w:t>
            </w:r>
            <w:r w:rsidRPr="000B4D31">
              <w:rPr>
                <w:rFonts w:asciiTheme="minorHAnsi" w:eastAsia="Georgia" w:hAnsiTheme="minorHAnsi"/>
              </w:rPr>
              <w:t xml:space="preserve"> </w:t>
            </w:r>
            <w:r w:rsidRPr="000B4D31">
              <w:rPr>
                <w:rFonts w:asciiTheme="minorHAnsi" w:eastAsia="Georgia" w:hAnsiTheme="minorHAnsi"/>
                <w:b/>
              </w:rPr>
              <w:t>12</w:t>
            </w:r>
            <w:r w:rsidRPr="000B4D31">
              <w:rPr>
                <w:rFonts w:asciiTheme="minorHAnsi" w:eastAsia="Georgia" w:hAnsiTheme="minorHAnsi"/>
              </w:rPr>
              <w:t xml:space="preserve"> –</w:t>
            </w:r>
            <w:r>
              <w:rPr>
                <w:rFonts w:asciiTheme="minorHAnsi" w:eastAsia="Georgia" w:hAnsiTheme="minorHAnsi"/>
              </w:rPr>
              <w:t xml:space="preserve"> Personal Loss: Bereavement and Grief</w:t>
            </w:r>
            <w:r w:rsidRPr="000B4D31">
              <w:rPr>
                <w:rFonts w:asciiTheme="minorHAnsi" w:eastAsia="Georgia" w:hAnsiTheme="minorHAnsi"/>
              </w:rPr>
              <w:t xml:space="preserve"> </w:t>
            </w:r>
          </w:p>
          <w:p w14:paraId="472DD582" w14:textId="77777777" w:rsidR="00580BA4"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13</w:t>
            </w:r>
            <w:r w:rsidRPr="000B4D31">
              <w:rPr>
                <w:rFonts w:asciiTheme="minorHAnsi" w:eastAsia="Georgia" w:hAnsiTheme="minorHAnsi"/>
              </w:rPr>
              <w:t xml:space="preserve"> –</w:t>
            </w:r>
            <w:r>
              <w:rPr>
                <w:rFonts w:asciiTheme="minorHAnsi" w:eastAsia="Georgia" w:hAnsiTheme="minorHAnsi"/>
              </w:rPr>
              <w:t xml:space="preserve"> Crisis in Schools</w:t>
            </w:r>
          </w:p>
          <w:p w14:paraId="4464A97A" w14:textId="77777777" w:rsidR="00580BA4" w:rsidRPr="000B4D31" w:rsidRDefault="00580BA4" w:rsidP="007548A3">
            <w:pPr>
              <w:spacing w:after="200" w:line="276" w:lineRule="auto"/>
              <w:rPr>
                <w:rFonts w:asciiTheme="minorHAnsi" w:eastAsia="Georgia" w:hAnsiTheme="minorHAnsi"/>
              </w:rPr>
            </w:pPr>
          </w:p>
        </w:tc>
        <w:tc>
          <w:tcPr>
            <w:tcW w:w="3138" w:type="dxa"/>
          </w:tcPr>
          <w:p w14:paraId="64C69193" w14:textId="77777777" w:rsidR="00580BA4" w:rsidRPr="005F1FF5" w:rsidRDefault="00580BA4" w:rsidP="007548A3">
            <w:pPr>
              <w:spacing w:after="200" w:line="276" w:lineRule="auto"/>
              <w:rPr>
                <w:rFonts w:asciiTheme="minorHAnsi" w:eastAsia="Georgia" w:hAnsiTheme="minorHAnsi"/>
                <w:b/>
              </w:rPr>
            </w:pPr>
            <w:r w:rsidRPr="005F1FF5">
              <w:rPr>
                <w:rFonts w:asciiTheme="minorHAnsi" w:eastAsia="Georgia" w:hAnsiTheme="minorHAnsi"/>
                <w:b/>
              </w:rPr>
              <w:t>Discussion Board:</w:t>
            </w:r>
          </w:p>
          <w:p w14:paraId="30CB8F97" w14:textId="20F63F25"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 xml:space="preserve">July </w:t>
            </w:r>
            <w:r w:rsidR="00042068">
              <w:rPr>
                <w:rFonts w:asciiTheme="minorHAnsi" w:eastAsia="Georgia" w:hAnsiTheme="minorHAnsi"/>
              </w:rPr>
              <w:t>10</w:t>
            </w:r>
            <w:r w:rsidRPr="005F1FF5">
              <w:rPr>
                <w:rFonts w:asciiTheme="minorHAnsi" w:eastAsia="Georgia" w:hAnsiTheme="minorHAnsi"/>
              </w:rPr>
              <w:t>.</w:t>
            </w:r>
          </w:p>
          <w:p w14:paraId="0C506FDF" w14:textId="6859E60F"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July 1</w:t>
            </w:r>
            <w:r w:rsidR="00042068">
              <w:rPr>
                <w:rFonts w:asciiTheme="minorHAnsi" w:eastAsia="Georgia" w:hAnsiTheme="minorHAnsi"/>
              </w:rPr>
              <w:t>3</w:t>
            </w:r>
            <w:r w:rsidRPr="005F1FF5">
              <w:rPr>
                <w:rFonts w:asciiTheme="minorHAnsi" w:eastAsia="Georgia" w:hAnsiTheme="minorHAnsi"/>
              </w:rPr>
              <w:t>.</w:t>
            </w:r>
          </w:p>
        </w:tc>
      </w:tr>
      <w:tr w:rsidR="00580BA4" w14:paraId="0087BDEB" w14:textId="77777777" w:rsidTr="007548A3">
        <w:tc>
          <w:tcPr>
            <w:tcW w:w="3187" w:type="dxa"/>
          </w:tcPr>
          <w:p w14:paraId="31BF1676"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7</w:t>
            </w:r>
          </w:p>
          <w:p w14:paraId="0ACD85F6" w14:textId="2E4C896A"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July 1</w:t>
            </w:r>
            <w:r w:rsidR="00042068">
              <w:rPr>
                <w:rFonts w:asciiTheme="minorHAnsi" w:eastAsia="Georgia" w:hAnsiTheme="minorHAnsi"/>
              </w:rPr>
              <w:t>4</w:t>
            </w:r>
            <w:r>
              <w:rPr>
                <w:rFonts w:asciiTheme="minorHAnsi" w:eastAsia="Georgia" w:hAnsiTheme="minorHAnsi"/>
              </w:rPr>
              <w:t>-July 2</w:t>
            </w:r>
            <w:r w:rsidR="00042068">
              <w:rPr>
                <w:rFonts w:asciiTheme="minorHAnsi" w:eastAsia="Georgia" w:hAnsiTheme="minorHAnsi"/>
              </w:rPr>
              <w:t>0</w:t>
            </w:r>
          </w:p>
        </w:tc>
        <w:tc>
          <w:tcPr>
            <w:tcW w:w="3138" w:type="dxa"/>
          </w:tcPr>
          <w:p w14:paraId="48F1CF15" w14:textId="17CB54D2" w:rsidR="00580BA4" w:rsidRPr="000B4D31" w:rsidRDefault="00580BA4" w:rsidP="007548A3">
            <w:pPr>
              <w:spacing w:after="200" w:line="276" w:lineRule="auto"/>
              <w:rPr>
                <w:rFonts w:asciiTheme="minorHAnsi" w:eastAsia="Georgia" w:hAnsiTheme="minorHAnsi"/>
              </w:rPr>
            </w:pPr>
            <w:r w:rsidRPr="000B4D31">
              <w:rPr>
                <w:rFonts w:asciiTheme="minorHAnsi" w:eastAsia="Georgia" w:hAnsiTheme="minorHAnsi"/>
                <w:b/>
              </w:rPr>
              <w:t>Chapter 14</w:t>
            </w:r>
            <w:r w:rsidRPr="000B4D31">
              <w:rPr>
                <w:rFonts w:asciiTheme="minorHAnsi" w:eastAsia="Georgia" w:hAnsiTheme="minorHAnsi"/>
              </w:rPr>
              <w:t xml:space="preserve"> – </w:t>
            </w:r>
            <w:r>
              <w:rPr>
                <w:rFonts w:asciiTheme="minorHAnsi" w:eastAsia="Georgia" w:hAnsiTheme="minorHAnsi"/>
              </w:rPr>
              <w:t>Violent Behavior in Institutions</w:t>
            </w:r>
            <w:r w:rsidRPr="000B4D31">
              <w:rPr>
                <w:rFonts w:asciiTheme="minorHAnsi" w:eastAsia="Georgia" w:hAnsiTheme="minorHAnsi"/>
              </w:rPr>
              <w:t xml:space="preserve"> – </w:t>
            </w:r>
            <w:r>
              <w:rPr>
                <w:rFonts w:asciiTheme="minorHAnsi" w:eastAsia="Georgia" w:hAnsiTheme="minorHAnsi"/>
              </w:rPr>
              <w:t>Legal and Ethical Issues on Crisis of Trauma</w:t>
            </w:r>
          </w:p>
          <w:p w14:paraId="7FA2231B" w14:textId="77777777" w:rsidR="00580BA4" w:rsidRPr="000B4D31" w:rsidRDefault="00580BA4" w:rsidP="007548A3">
            <w:pPr>
              <w:spacing w:after="200" w:line="276" w:lineRule="auto"/>
              <w:rPr>
                <w:rFonts w:asciiTheme="minorHAnsi" w:eastAsia="Georgia" w:hAnsiTheme="minorHAnsi"/>
              </w:rPr>
            </w:pPr>
          </w:p>
        </w:tc>
        <w:tc>
          <w:tcPr>
            <w:tcW w:w="3138" w:type="dxa"/>
          </w:tcPr>
          <w:p w14:paraId="0A29B1C8" w14:textId="77777777" w:rsidR="00580BA4" w:rsidRPr="005F1FF5" w:rsidRDefault="00580BA4" w:rsidP="007548A3">
            <w:pPr>
              <w:spacing w:after="200" w:line="276" w:lineRule="auto"/>
              <w:rPr>
                <w:rFonts w:asciiTheme="minorHAnsi" w:eastAsia="Georgia" w:hAnsiTheme="minorHAnsi"/>
                <w:b/>
              </w:rPr>
            </w:pPr>
            <w:r w:rsidRPr="005F1FF5">
              <w:rPr>
                <w:rFonts w:asciiTheme="minorHAnsi" w:eastAsia="Georgia" w:hAnsiTheme="minorHAnsi"/>
                <w:b/>
              </w:rPr>
              <w:t>Discussion Board:</w:t>
            </w:r>
          </w:p>
          <w:p w14:paraId="7C95F994" w14:textId="4BDB690C" w:rsidR="00580BA4" w:rsidRPr="005F1FF5" w:rsidRDefault="00580BA4" w:rsidP="007548A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Thursday, July 1</w:t>
            </w:r>
            <w:r w:rsidR="00042068">
              <w:rPr>
                <w:rFonts w:asciiTheme="minorHAnsi" w:eastAsia="Georgia" w:hAnsiTheme="minorHAnsi"/>
              </w:rPr>
              <w:t>7</w:t>
            </w:r>
            <w:r>
              <w:rPr>
                <w:rFonts w:asciiTheme="minorHAnsi" w:eastAsia="Georgia" w:hAnsiTheme="minorHAnsi"/>
              </w:rPr>
              <w:t>.</w:t>
            </w:r>
          </w:p>
          <w:p w14:paraId="20949E40" w14:textId="47116EA6" w:rsidR="00580BA4" w:rsidRPr="003A76CA" w:rsidRDefault="00580BA4" w:rsidP="007548A3">
            <w:pPr>
              <w:spacing w:after="200" w:line="276" w:lineRule="auto"/>
              <w:rPr>
                <w:rFonts w:asciiTheme="minorHAnsi" w:eastAsia="Georgia" w:hAnsiTheme="minorHAnsi"/>
                <w:highlight w:val="yellow"/>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Pr>
                <w:rFonts w:asciiTheme="minorHAnsi" w:eastAsia="Georgia" w:hAnsiTheme="minorHAnsi"/>
              </w:rPr>
              <w:t xml:space="preserve"> July 2</w:t>
            </w:r>
            <w:r w:rsidR="00042068">
              <w:rPr>
                <w:rFonts w:asciiTheme="minorHAnsi" w:eastAsia="Georgia" w:hAnsiTheme="minorHAnsi"/>
              </w:rPr>
              <w:t>0</w:t>
            </w:r>
            <w:r>
              <w:rPr>
                <w:rFonts w:asciiTheme="minorHAnsi" w:eastAsia="Georgia" w:hAnsiTheme="minorHAnsi"/>
              </w:rPr>
              <w:t>.</w:t>
            </w:r>
          </w:p>
        </w:tc>
      </w:tr>
      <w:tr w:rsidR="00580BA4" w14:paraId="3E97DD4A" w14:textId="77777777" w:rsidTr="007548A3">
        <w:tc>
          <w:tcPr>
            <w:tcW w:w="3187" w:type="dxa"/>
          </w:tcPr>
          <w:p w14:paraId="728D8A7A" w14:textId="77777777" w:rsidR="00580BA4" w:rsidRPr="00040E01" w:rsidRDefault="00580BA4" w:rsidP="007548A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8</w:t>
            </w:r>
          </w:p>
          <w:p w14:paraId="3B066DAC" w14:textId="56F53E1D" w:rsidR="00580BA4" w:rsidRPr="00040E01" w:rsidRDefault="00580BA4" w:rsidP="007548A3">
            <w:pPr>
              <w:spacing w:after="200" w:line="276" w:lineRule="auto"/>
              <w:jc w:val="center"/>
              <w:rPr>
                <w:rFonts w:asciiTheme="minorHAnsi" w:eastAsia="Georgia" w:hAnsiTheme="minorHAnsi"/>
              </w:rPr>
            </w:pPr>
            <w:r>
              <w:rPr>
                <w:rFonts w:asciiTheme="minorHAnsi" w:eastAsia="Georgia" w:hAnsiTheme="minorHAnsi"/>
              </w:rPr>
              <w:t>July 2</w:t>
            </w:r>
            <w:r w:rsidR="00042068">
              <w:rPr>
                <w:rFonts w:asciiTheme="minorHAnsi" w:eastAsia="Georgia" w:hAnsiTheme="minorHAnsi"/>
              </w:rPr>
              <w:t>1</w:t>
            </w:r>
            <w:r>
              <w:rPr>
                <w:rFonts w:asciiTheme="minorHAnsi" w:eastAsia="Georgia" w:hAnsiTheme="minorHAnsi"/>
              </w:rPr>
              <w:t xml:space="preserve">-July </w:t>
            </w:r>
            <w:r w:rsidR="00042068">
              <w:rPr>
                <w:rFonts w:asciiTheme="minorHAnsi" w:eastAsia="Georgia" w:hAnsiTheme="minorHAnsi"/>
              </w:rPr>
              <w:t>26</w:t>
            </w:r>
          </w:p>
        </w:tc>
        <w:tc>
          <w:tcPr>
            <w:tcW w:w="3138" w:type="dxa"/>
          </w:tcPr>
          <w:p w14:paraId="00AA2E8A" w14:textId="6968792C" w:rsidR="00580BA4" w:rsidRDefault="00580BA4" w:rsidP="007548A3">
            <w:pPr>
              <w:spacing w:after="200" w:line="276" w:lineRule="auto"/>
              <w:rPr>
                <w:rFonts w:asciiTheme="minorHAnsi" w:eastAsia="Georgia" w:hAnsiTheme="minorHAnsi"/>
              </w:rPr>
            </w:pPr>
            <w:r>
              <w:rPr>
                <w:rFonts w:asciiTheme="minorHAnsi" w:eastAsia="Georgia" w:hAnsiTheme="minorHAnsi"/>
                <w:b/>
              </w:rPr>
              <w:t>Chapter 1</w:t>
            </w:r>
            <w:r w:rsidR="008A66D6">
              <w:rPr>
                <w:rFonts w:asciiTheme="minorHAnsi" w:eastAsia="Georgia" w:hAnsiTheme="minorHAnsi"/>
                <w:b/>
              </w:rPr>
              <w:t>5</w:t>
            </w:r>
            <w:r w:rsidRPr="000B4D31">
              <w:rPr>
                <w:rFonts w:asciiTheme="minorHAnsi" w:eastAsia="Georgia" w:hAnsiTheme="minorHAnsi"/>
              </w:rPr>
              <w:t xml:space="preserve"> – </w:t>
            </w:r>
            <w:r>
              <w:rPr>
                <w:rFonts w:asciiTheme="minorHAnsi" w:eastAsia="Georgia" w:hAnsiTheme="minorHAnsi"/>
              </w:rPr>
              <w:t>Human Services Workers in Crisis: Burnout, vicarious Traumatization, and Compassion Fatigue</w:t>
            </w:r>
          </w:p>
          <w:p w14:paraId="1BC80973" w14:textId="03DC4A99" w:rsidR="00580BA4" w:rsidRPr="000B4D31" w:rsidRDefault="00580BA4" w:rsidP="007548A3">
            <w:pPr>
              <w:spacing w:after="200" w:line="276" w:lineRule="auto"/>
              <w:rPr>
                <w:rFonts w:asciiTheme="minorHAnsi" w:eastAsia="Georgia" w:hAnsiTheme="minorHAnsi"/>
              </w:rPr>
            </w:pPr>
            <w:r>
              <w:rPr>
                <w:rFonts w:asciiTheme="minorHAnsi" w:eastAsia="Georgia" w:hAnsiTheme="minorHAnsi"/>
                <w:b/>
              </w:rPr>
              <w:t>Chapter 1</w:t>
            </w:r>
            <w:r w:rsidR="008A66D6">
              <w:rPr>
                <w:rFonts w:asciiTheme="minorHAnsi" w:eastAsia="Georgia" w:hAnsiTheme="minorHAnsi"/>
                <w:b/>
              </w:rPr>
              <w:t>6</w:t>
            </w:r>
            <w:r w:rsidRPr="000B4D31">
              <w:rPr>
                <w:rFonts w:asciiTheme="minorHAnsi" w:eastAsia="Georgia" w:hAnsiTheme="minorHAnsi"/>
              </w:rPr>
              <w:t xml:space="preserve"> –</w:t>
            </w:r>
            <w:r>
              <w:rPr>
                <w:rFonts w:asciiTheme="minorHAnsi" w:eastAsia="Georgia" w:hAnsiTheme="minorHAnsi"/>
              </w:rPr>
              <w:t xml:space="preserve"> Disaster Response</w:t>
            </w:r>
          </w:p>
        </w:tc>
        <w:tc>
          <w:tcPr>
            <w:tcW w:w="3138" w:type="dxa"/>
          </w:tcPr>
          <w:p w14:paraId="641F45C9" w14:textId="77777777" w:rsidR="00580BA4" w:rsidRPr="00880C52" w:rsidRDefault="00580BA4" w:rsidP="007548A3">
            <w:pPr>
              <w:spacing w:after="200" w:line="276" w:lineRule="auto"/>
              <w:rPr>
                <w:rFonts w:asciiTheme="minorHAnsi" w:eastAsia="Georgia" w:hAnsiTheme="minorHAnsi"/>
                <w:b/>
              </w:rPr>
            </w:pPr>
            <w:r w:rsidRPr="00880C52">
              <w:rPr>
                <w:rFonts w:asciiTheme="minorHAnsi" w:eastAsia="Georgia" w:hAnsiTheme="minorHAnsi"/>
                <w:b/>
              </w:rPr>
              <w:t>Discussion Board:</w:t>
            </w:r>
          </w:p>
          <w:p w14:paraId="1EC52087" w14:textId="15A9C615" w:rsidR="00580BA4" w:rsidRPr="00880C52" w:rsidRDefault="00580BA4" w:rsidP="007548A3">
            <w:pPr>
              <w:spacing w:after="200" w:line="276" w:lineRule="auto"/>
              <w:rPr>
                <w:rFonts w:asciiTheme="minorHAnsi" w:eastAsia="Georgia" w:hAnsiTheme="minorHAnsi"/>
              </w:rPr>
            </w:pPr>
            <w:r w:rsidRPr="00880C52">
              <w:rPr>
                <w:rFonts w:asciiTheme="minorHAnsi" w:eastAsia="Georgia" w:hAnsiTheme="minorHAnsi"/>
              </w:rPr>
              <w:t>Student’s Initial</w:t>
            </w:r>
            <w:r>
              <w:rPr>
                <w:rFonts w:asciiTheme="minorHAnsi" w:eastAsia="Georgia" w:hAnsiTheme="minorHAnsi"/>
              </w:rPr>
              <w:t xml:space="preserve"> Response due by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Pr>
                <w:rFonts w:asciiTheme="minorHAnsi" w:eastAsia="Georgia" w:hAnsiTheme="minorHAnsi"/>
              </w:rPr>
              <w:t>July 2</w:t>
            </w:r>
            <w:r w:rsidR="00042068">
              <w:rPr>
                <w:rFonts w:asciiTheme="minorHAnsi" w:eastAsia="Georgia" w:hAnsiTheme="minorHAnsi"/>
              </w:rPr>
              <w:t>3</w:t>
            </w:r>
            <w:r w:rsidRPr="00880C52">
              <w:rPr>
                <w:rFonts w:asciiTheme="minorHAnsi" w:eastAsia="Georgia" w:hAnsiTheme="minorHAnsi"/>
              </w:rPr>
              <w:t>.</w:t>
            </w:r>
          </w:p>
          <w:p w14:paraId="0B7D9770" w14:textId="610F7F9D" w:rsidR="00580BA4" w:rsidRDefault="00580BA4" w:rsidP="007548A3">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Pr>
                <w:rFonts w:asciiTheme="minorHAnsi" w:eastAsia="Georgia" w:hAnsiTheme="minorHAnsi"/>
              </w:rPr>
              <w:t xml:space="preserve"> July 2</w:t>
            </w:r>
            <w:r w:rsidR="00042068">
              <w:rPr>
                <w:rFonts w:asciiTheme="minorHAnsi" w:eastAsia="Georgia" w:hAnsiTheme="minorHAnsi"/>
              </w:rPr>
              <w:t>6</w:t>
            </w:r>
            <w:r w:rsidRPr="00880C52">
              <w:rPr>
                <w:rFonts w:asciiTheme="minorHAnsi" w:eastAsia="Georgia" w:hAnsiTheme="minorHAnsi"/>
              </w:rPr>
              <w:t>.</w:t>
            </w:r>
          </w:p>
          <w:p w14:paraId="6C276699" w14:textId="4F9C9158" w:rsidR="00580BA4" w:rsidRPr="008F4571" w:rsidRDefault="00580BA4" w:rsidP="007548A3">
            <w:pPr>
              <w:spacing w:after="200" w:line="276" w:lineRule="auto"/>
              <w:rPr>
                <w:rFonts w:asciiTheme="minorHAnsi" w:eastAsia="Georgia" w:hAnsiTheme="minorHAnsi"/>
              </w:rPr>
            </w:pPr>
            <w:r>
              <w:rPr>
                <w:rFonts w:asciiTheme="minorHAnsi" w:eastAsia="Georgia" w:hAnsiTheme="minorHAnsi"/>
                <w:b/>
                <w:color w:val="4472C4" w:themeColor="accent5"/>
              </w:rPr>
              <w:t>Crisis Counseling Assignment #3</w:t>
            </w:r>
            <w:r w:rsidRPr="00AC59DF">
              <w:rPr>
                <w:rFonts w:asciiTheme="minorHAnsi" w:eastAsia="Georgia" w:hAnsiTheme="minorHAnsi"/>
                <w:b/>
                <w:color w:val="4472C4" w:themeColor="accent5"/>
              </w:rPr>
              <w:t xml:space="preserve"> Due </w:t>
            </w:r>
            <w:r w:rsidRPr="00AC59DF">
              <w:rPr>
                <w:rFonts w:asciiTheme="minorHAnsi" w:eastAsia="Georgia" w:hAnsiTheme="minorHAnsi"/>
                <w:color w:val="4472C4" w:themeColor="accent5"/>
              </w:rPr>
              <w:t>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Pr>
                <w:rFonts w:asciiTheme="minorHAnsi" w:eastAsia="Georgia" w:hAnsiTheme="minorHAnsi"/>
                <w:color w:val="4472C4" w:themeColor="accent5"/>
              </w:rPr>
              <w:t xml:space="preserve"> Satur</w:t>
            </w:r>
            <w:r w:rsidRPr="00F636EE">
              <w:rPr>
                <w:rFonts w:asciiTheme="minorHAnsi" w:eastAsia="Georgia" w:hAnsiTheme="minorHAnsi"/>
                <w:color w:val="4472C4" w:themeColor="accent5"/>
              </w:rPr>
              <w:t>day</w:t>
            </w:r>
            <w:r w:rsidRPr="00AC59DF">
              <w:rPr>
                <w:rFonts w:asciiTheme="minorHAnsi" w:eastAsia="Georgia" w:hAnsiTheme="minorHAnsi"/>
                <w:color w:val="4472C4" w:themeColor="accent5"/>
              </w:rPr>
              <w:t xml:space="preserve">, </w:t>
            </w:r>
            <w:r>
              <w:rPr>
                <w:rFonts w:asciiTheme="minorHAnsi" w:eastAsia="Georgia" w:hAnsiTheme="minorHAnsi"/>
                <w:color w:val="4472C4" w:themeColor="accent5"/>
              </w:rPr>
              <w:t>July 2</w:t>
            </w:r>
            <w:r w:rsidR="00042068">
              <w:rPr>
                <w:rFonts w:asciiTheme="minorHAnsi" w:eastAsia="Georgia" w:hAnsiTheme="minorHAnsi"/>
                <w:color w:val="4472C4" w:themeColor="accent5"/>
              </w:rPr>
              <w:t>6</w:t>
            </w:r>
            <w:r w:rsidRPr="00AC59DF">
              <w:rPr>
                <w:rFonts w:asciiTheme="minorHAnsi" w:eastAsia="Georgia" w:hAnsiTheme="minorHAnsi"/>
                <w:color w:val="4472C4" w:themeColor="accent5"/>
              </w:rPr>
              <w:t>, Submit to Blackboard</w:t>
            </w:r>
          </w:p>
        </w:tc>
      </w:tr>
    </w:tbl>
    <w:p w14:paraId="63113453" w14:textId="77777777" w:rsidR="00580BA4" w:rsidRDefault="00580BA4" w:rsidP="00580BA4">
      <w:pPr>
        <w:pStyle w:val="SyllabiHeading"/>
        <w:rPr>
          <w:b/>
        </w:rPr>
      </w:pPr>
      <w:r w:rsidRPr="00703B21">
        <w:rPr>
          <w:b/>
        </w:rPr>
        <w:t xml:space="preserve">Additional Information </w:t>
      </w:r>
    </w:p>
    <w:p w14:paraId="26114931" w14:textId="77777777" w:rsidR="00580BA4" w:rsidRPr="00026EF5" w:rsidRDefault="00000000" w:rsidP="00580BA4">
      <w:pPr>
        <w:rPr>
          <w:rFonts w:ascii="Calibri" w:hAnsi="Calibri"/>
        </w:rPr>
      </w:pPr>
      <w:hyperlink r:id="rId17" w:history="1">
        <w:r w:rsidR="00580BA4">
          <w:rPr>
            <w:rStyle w:val="Hyperlink"/>
            <w:rFonts w:ascii="Calibri" w:hAnsi="Calibri"/>
          </w:rPr>
          <w:t>WBU Catalog</w:t>
        </w:r>
      </w:hyperlink>
    </w:p>
    <w:permEnd w:id="2027173387"/>
    <w:p w14:paraId="6F1C5BDA" w14:textId="5D5E625A" w:rsidR="00AE5217" w:rsidRPr="004732FD" w:rsidRDefault="00AE5217" w:rsidP="000C2431"/>
    <w:sectPr w:rsidR="00AE5217" w:rsidRPr="004732FD" w:rsidSect="00FA410B">
      <w:headerReference w:type="default" r:id="rId18"/>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0B6B" w14:textId="77777777" w:rsidR="00352570" w:rsidRDefault="00352570" w:rsidP="002B1DF6">
      <w:pPr>
        <w:spacing w:after="0"/>
      </w:pPr>
      <w:r>
        <w:separator/>
      </w:r>
    </w:p>
  </w:endnote>
  <w:endnote w:type="continuationSeparator" w:id="0">
    <w:p w14:paraId="75E3B6AB" w14:textId="77777777" w:rsidR="00352570" w:rsidRDefault="0035257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90587"/>
      <w:docPartObj>
        <w:docPartGallery w:val="Page Numbers (Bottom of Page)"/>
        <w:docPartUnique/>
      </w:docPartObj>
    </w:sdtPr>
    <w:sdtEndPr>
      <w:rPr>
        <w:noProof/>
      </w:rPr>
    </w:sdtEndPr>
    <w:sdtContent>
      <w:p w14:paraId="535F5AE8" w14:textId="77777777" w:rsidR="00FA410B" w:rsidRDefault="00FA410B">
        <w:pPr>
          <w:pStyle w:val="Footer"/>
          <w:jc w:val="right"/>
        </w:pPr>
        <w:r w:rsidRPr="00FA410B">
          <w:rPr>
            <w:i/>
            <w:sz w:val="16"/>
            <w:szCs w:val="16"/>
          </w:rPr>
          <w:t xml:space="preserve">Template Updated </w:t>
        </w:r>
        <w:r w:rsidR="00C0005C">
          <w:rPr>
            <w:i/>
            <w:sz w:val="16"/>
            <w:szCs w:val="16"/>
          </w:rPr>
          <w:t>June 6, 2024</w:t>
        </w:r>
        <w:r>
          <w:tab/>
        </w:r>
        <w:r>
          <w:tab/>
        </w:r>
        <w:r>
          <w:fldChar w:fldCharType="begin"/>
        </w:r>
        <w:r>
          <w:instrText xml:space="preserve"> PAGE   \* MERGEFORMAT </w:instrText>
        </w:r>
        <w:r>
          <w:fldChar w:fldCharType="separate"/>
        </w:r>
        <w:r w:rsidR="007B0069">
          <w:rPr>
            <w:noProof/>
          </w:rPr>
          <w:t>1</w:t>
        </w:r>
        <w:r>
          <w:rPr>
            <w:noProof/>
          </w:rPr>
          <w:fldChar w:fldCharType="end"/>
        </w:r>
      </w:p>
    </w:sdtContent>
  </w:sdt>
  <w:p w14:paraId="0C2F5BAA"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0B61"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FA410B">
          <w:rPr>
            <w:noProof/>
          </w:rPr>
          <w:t>1</w:t>
        </w:r>
        <w:r w:rsidRPr="007200FA">
          <w:rPr>
            <w:noProof/>
          </w:rPr>
          <w:fldChar w:fldCharType="end"/>
        </w:r>
      </w:sdtContent>
    </w:sdt>
  </w:p>
  <w:p w14:paraId="03274370" w14:textId="77777777" w:rsidR="004732FD" w:rsidRPr="004732FD" w:rsidRDefault="004732FD">
    <w:pPr>
      <w:pStyle w:val="Footer"/>
      <w:rPr>
        <w:i/>
        <w:sz w:val="16"/>
        <w:szCs w:val="16"/>
      </w:rPr>
    </w:pPr>
    <w:r w:rsidRPr="004732FD">
      <w:rPr>
        <w:i/>
        <w:sz w:val="16"/>
        <w:szCs w:val="16"/>
      </w:rPr>
      <w:t>Te</w:t>
    </w:r>
    <w:r w:rsidR="00926D6F">
      <w:rPr>
        <w:i/>
        <w:sz w:val="16"/>
        <w:szCs w:val="16"/>
      </w:rPr>
      <w:t>mplate Updated June 24,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E82D" w14:textId="77777777" w:rsidR="00352570" w:rsidRDefault="00352570" w:rsidP="002B1DF6">
      <w:pPr>
        <w:spacing w:after="0"/>
      </w:pPr>
      <w:r>
        <w:separator/>
      </w:r>
    </w:p>
  </w:footnote>
  <w:footnote w:type="continuationSeparator" w:id="0">
    <w:p w14:paraId="2C43D348" w14:textId="77777777" w:rsidR="00352570" w:rsidRDefault="0035257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CD67" w14:textId="77777777" w:rsidR="00FA410B" w:rsidRDefault="00FA410B" w:rsidP="00FA410B">
    <w:pPr>
      <w:pStyle w:val="Header"/>
      <w:jc w:val="right"/>
    </w:pPr>
    <w:r>
      <w:rPr>
        <w:noProof/>
      </w:rPr>
      <w:drawing>
        <wp:inline distT="0" distB="0" distL="0" distR="0" wp14:anchorId="05808939" wp14:editId="2F1D0B47">
          <wp:extent cx="2462000" cy="781738"/>
          <wp:effectExtent l="0" t="0" r="0" b="0"/>
          <wp:docPr id="2" name="Picture 2"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808B7EA" w14:textId="77777777" w:rsidR="00FA410B" w:rsidRDefault="00FA410B" w:rsidP="00FA410B">
    <w:pPr>
      <w:pStyle w:val="Header"/>
      <w:jc w:val="right"/>
    </w:pPr>
    <w:r>
      <w:t>School of Behavioral &amp; Social Sciences</w:t>
    </w:r>
  </w:p>
  <w:p w14:paraId="6184817E" w14:textId="77777777" w:rsidR="00FA410B" w:rsidRDefault="00FA4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254C" w14:textId="77777777" w:rsidR="00FA410B" w:rsidRDefault="00FA4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3B2BE6"/>
    <w:multiLevelType w:val="hybridMultilevel"/>
    <w:tmpl w:val="A8B477A8"/>
    <w:lvl w:ilvl="0" w:tplc="EFE860F6">
      <w:start w:val="1"/>
      <w:numFmt w:val="bullet"/>
      <w:lvlText w:val="●"/>
      <w:lvlJc w:val="left"/>
      <w:pPr>
        <w:ind w:left="720" w:hanging="360"/>
      </w:pPr>
      <w:rPr>
        <w:rFonts w:ascii="Arial" w:eastAsia="Arial" w:hAnsi="Arial" w:cs="Arial"/>
        <w:sz w:val="24"/>
        <w:szCs w:val="24"/>
        <w:u w:val="none"/>
      </w:rPr>
    </w:lvl>
    <w:lvl w:ilvl="1" w:tplc="27403D24">
      <w:start w:val="1"/>
      <w:numFmt w:val="bullet"/>
      <w:lvlText w:val="○"/>
      <w:lvlJc w:val="left"/>
      <w:pPr>
        <w:ind w:left="1440" w:hanging="360"/>
      </w:pPr>
      <w:rPr>
        <w:u w:val="none"/>
      </w:rPr>
    </w:lvl>
    <w:lvl w:ilvl="2" w:tplc="1DD02A8C">
      <w:start w:val="1"/>
      <w:numFmt w:val="bullet"/>
      <w:lvlText w:val="■"/>
      <w:lvlJc w:val="left"/>
      <w:pPr>
        <w:ind w:left="2160" w:hanging="360"/>
      </w:pPr>
      <w:rPr>
        <w:u w:val="none"/>
      </w:rPr>
    </w:lvl>
    <w:lvl w:ilvl="3" w:tplc="9F900214">
      <w:start w:val="1"/>
      <w:numFmt w:val="bullet"/>
      <w:lvlText w:val="●"/>
      <w:lvlJc w:val="left"/>
      <w:pPr>
        <w:ind w:left="2880" w:hanging="360"/>
      </w:pPr>
      <w:rPr>
        <w:u w:val="none"/>
      </w:rPr>
    </w:lvl>
    <w:lvl w:ilvl="4" w:tplc="2B4A4082">
      <w:start w:val="1"/>
      <w:numFmt w:val="bullet"/>
      <w:lvlText w:val="○"/>
      <w:lvlJc w:val="left"/>
      <w:pPr>
        <w:ind w:left="3600" w:hanging="360"/>
      </w:pPr>
      <w:rPr>
        <w:u w:val="none"/>
      </w:rPr>
    </w:lvl>
    <w:lvl w:ilvl="5" w:tplc="1D9EB8AE">
      <w:start w:val="1"/>
      <w:numFmt w:val="bullet"/>
      <w:lvlText w:val="■"/>
      <w:lvlJc w:val="left"/>
      <w:pPr>
        <w:ind w:left="4320" w:hanging="360"/>
      </w:pPr>
      <w:rPr>
        <w:u w:val="none"/>
      </w:rPr>
    </w:lvl>
    <w:lvl w:ilvl="6" w:tplc="97C4DFF2">
      <w:start w:val="1"/>
      <w:numFmt w:val="bullet"/>
      <w:lvlText w:val="●"/>
      <w:lvlJc w:val="left"/>
      <w:pPr>
        <w:ind w:left="5040" w:hanging="360"/>
      </w:pPr>
      <w:rPr>
        <w:u w:val="none"/>
      </w:rPr>
    </w:lvl>
    <w:lvl w:ilvl="7" w:tplc="D32AA152">
      <w:start w:val="1"/>
      <w:numFmt w:val="bullet"/>
      <w:lvlText w:val="○"/>
      <w:lvlJc w:val="left"/>
      <w:pPr>
        <w:ind w:left="5760" w:hanging="360"/>
      </w:pPr>
      <w:rPr>
        <w:u w:val="none"/>
      </w:rPr>
    </w:lvl>
    <w:lvl w:ilvl="8" w:tplc="3D763A10">
      <w:start w:val="1"/>
      <w:numFmt w:val="bullet"/>
      <w:lvlText w:val="■"/>
      <w:lvlJc w:val="left"/>
      <w:pPr>
        <w:ind w:left="6480" w:hanging="360"/>
      </w:pPr>
      <w:rPr>
        <w:u w:val="none"/>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304986">
    <w:abstractNumId w:val="14"/>
  </w:num>
  <w:num w:numId="2" w16cid:durableId="1891184449">
    <w:abstractNumId w:val="1"/>
  </w:num>
  <w:num w:numId="3" w16cid:durableId="6257238">
    <w:abstractNumId w:val="17"/>
  </w:num>
  <w:num w:numId="4" w16cid:durableId="2140876486">
    <w:abstractNumId w:val="22"/>
  </w:num>
  <w:num w:numId="5" w16cid:durableId="1994217827">
    <w:abstractNumId w:val="19"/>
  </w:num>
  <w:num w:numId="6" w16cid:durableId="789857382">
    <w:abstractNumId w:val="15"/>
  </w:num>
  <w:num w:numId="7" w16cid:durableId="2037998933">
    <w:abstractNumId w:val="7"/>
  </w:num>
  <w:num w:numId="8" w16cid:durableId="1123573368">
    <w:abstractNumId w:val="2"/>
  </w:num>
  <w:num w:numId="9" w16cid:durableId="1630934067">
    <w:abstractNumId w:val="0"/>
  </w:num>
  <w:num w:numId="10" w16cid:durableId="589199494">
    <w:abstractNumId w:val="3"/>
  </w:num>
  <w:num w:numId="11" w16cid:durableId="1660235722">
    <w:abstractNumId w:val="16"/>
  </w:num>
  <w:num w:numId="12" w16cid:durableId="1756366695">
    <w:abstractNumId w:val="10"/>
  </w:num>
  <w:num w:numId="13" w16cid:durableId="872570913">
    <w:abstractNumId w:val="8"/>
  </w:num>
  <w:num w:numId="14" w16cid:durableId="2010716998">
    <w:abstractNumId w:val="12"/>
  </w:num>
  <w:num w:numId="15" w16cid:durableId="2133286872">
    <w:abstractNumId w:val="6"/>
  </w:num>
  <w:num w:numId="16" w16cid:durableId="2115319920">
    <w:abstractNumId w:val="20"/>
  </w:num>
  <w:num w:numId="17" w16cid:durableId="1192182329">
    <w:abstractNumId w:val="5"/>
  </w:num>
  <w:num w:numId="18" w16cid:durableId="103690919">
    <w:abstractNumId w:val="18"/>
  </w:num>
  <w:num w:numId="19" w16cid:durableId="1636137560">
    <w:abstractNumId w:val="11"/>
  </w:num>
  <w:num w:numId="20" w16cid:durableId="747120949">
    <w:abstractNumId w:val="21"/>
  </w:num>
  <w:num w:numId="21" w16cid:durableId="1279221645">
    <w:abstractNumId w:val="9"/>
  </w:num>
  <w:num w:numId="22" w16cid:durableId="439375628">
    <w:abstractNumId w:val="4"/>
  </w:num>
  <w:num w:numId="23" w16cid:durableId="528031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enforcement="1" w:cryptProviderType="rsaAES" w:cryptAlgorithmClass="hash" w:cryptAlgorithmType="typeAny" w:cryptAlgorithmSid="14" w:cryptSpinCount="100000" w:hash="pKoDLs5kQ6XPJKF7Uo9+2k0N1gk7pqWzUyJswU5m8yhASlxRadHCBjUdE4H2EkFFcK2irIFgvi68NMEvRwKMRA==" w:salt="POlj77RhfaMG7INacrig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42068"/>
    <w:rsid w:val="00076536"/>
    <w:rsid w:val="00084FC2"/>
    <w:rsid w:val="000A2210"/>
    <w:rsid w:val="000A6E7A"/>
    <w:rsid w:val="000C0E22"/>
    <w:rsid w:val="000C2431"/>
    <w:rsid w:val="000D7FE4"/>
    <w:rsid w:val="0011313D"/>
    <w:rsid w:val="00127703"/>
    <w:rsid w:val="00182992"/>
    <w:rsid w:val="001871AA"/>
    <w:rsid w:val="001D7981"/>
    <w:rsid w:val="00201D2A"/>
    <w:rsid w:val="0020380B"/>
    <w:rsid w:val="002160B2"/>
    <w:rsid w:val="00220AE9"/>
    <w:rsid w:val="0023247A"/>
    <w:rsid w:val="00257A33"/>
    <w:rsid w:val="00264B6B"/>
    <w:rsid w:val="00267A17"/>
    <w:rsid w:val="0027310A"/>
    <w:rsid w:val="00292973"/>
    <w:rsid w:val="002B1DF6"/>
    <w:rsid w:val="002B2AA9"/>
    <w:rsid w:val="002E1E31"/>
    <w:rsid w:val="002E75B9"/>
    <w:rsid w:val="00306FAF"/>
    <w:rsid w:val="00312DC8"/>
    <w:rsid w:val="00320C17"/>
    <w:rsid w:val="00333FBC"/>
    <w:rsid w:val="003363E6"/>
    <w:rsid w:val="00341A48"/>
    <w:rsid w:val="0034564C"/>
    <w:rsid w:val="00346645"/>
    <w:rsid w:val="00352570"/>
    <w:rsid w:val="00353EF9"/>
    <w:rsid w:val="00377253"/>
    <w:rsid w:val="003925A2"/>
    <w:rsid w:val="003A7E7C"/>
    <w:rsid w:val="003B243F"/>
    <w:rsid w:val="003B5A0A"/>
    <w:rsid w:val="004227A2"/>
    <w:rsid w:val="00424789"/>
    <w:rsid w:val="00452059"/>
    <w:rsid w:val="0047239E"/>
    <w:rsid w:val="00472EAE"/>
    <w:rsid w:val="004732FD"/>
    <w:rsid w:val="004771E7"/>
    <w:rsid w:val="00485DE2"/>
    <w:rsid w:val="004E2C2D"/>
    <w:rsid w:val="004E5235"/>
    <w:rsid w:val="005042F5"/>
    <w:rsid w:val="00504C03"/>
    <w:rsid w:val="00514C95"/>
    <w:rsid w:val="0051737C"/>
    <w:rsid w:val="00555D54"/>
    <w:rsid w:val="00580BA4"/>
    <w:rsid w:val="005A2890"/>
    <w:rsid w:val="005B6F24"/>
    <w:rsid w:val="005D41E2"/>
    <w:rsid w:val="00635142"/>
    <w:rsid w:val="00654D1F"/>
    <w:rsid w:val="00687301"/>
    <w:rsid w:val="00691DB2"/>
    <w:rsid w:val="006B3B3E"/>
    <w:rsid w:val="006C0FCD"/>
    <w:rsid w:val="007143D3"/>
    <w:rsid w:val="007200FA"/>
    <w:rsid w:val="00723490"/>
    <w:rsid w:val="00727D6C"/>
    <w:rsid w:val="00731672"/>
    <w:rsid w:val="00743BA1"/>
    <w:rsid w:val="00794217"/>
    <w:rsid w:val="007A039F"/>
    <w:rsid w:val="007A37BB"/>
    <w:rsid w:val="007A4624"/>
    <w:rsid w:val="007B0069"/>
    <w:rsid w:val="007B07F0"/>
    <w:rsid w:val="007D5A2A"/>
    <w:rsid w:val="007F73E9"/>
    <w:rsid w:val="00806DC1"/>
    <w:rsid w:val="00835832"/>
    <w:rsid w:val="00887623"/>
    <w:rsid w:val="008A66D6"/>
    <w:rsid w:val="008E4BEB"/>
    <w:rsid w:val="008F6A43"/>
    <w:rsid w:val="0091313B"/>
    <w:rsid w:val="00926D6F"/>
    <w:rsid w:val="009419CA"/>
    <w:rsid w:val="00965F8D"/>
    <w:rsid w:val="009A2EF4"/>
    <w:rsid w:val="009B2264"/>
    <w:rsid w:val="009C4A5D"/>
    <w:rsid w:val="009C5B45"/>
    <w:rsid w:val="009C5BC0"/>
    <w:rsid w:val="00A105A1"/>
    <w:rsid w:val="00A24A3B"/>
    <w:rsid w:val="00A408F0"/>
    <w:rsid w:val="00A52824"/>
    <w:rsid w:val="00AB75CB"/>
    <w:rsid w:val="00AE5217"/>
    <w:rsid w:val="00AF70D1"/>
    <w:rsid w:val="00B01774"/>
    <w:rsid w:val="00B03977"/>
    <w:rsid w:val="00B12392"/>
    <w:rsid w:val="00B234D8"/>
    <w:rsid w:val="00B319D7"/>
    <w:rsid w:val="00B45FD2"/>
    <w:rsid w:val="00B53C43"/>
    <w:rsid w:val="00B570EA"/>
    <w:rsid w:val="00B71E16"/>
    <w:rsid w:val="00BB466F"/>
    <w:rsid w:val="00C0005C"/>
    <w:rsid w:val="00C2387D"/>
    <w:rsid w:val="00C31005"/>
    <w:rsid w:val="00C5139D"/>
    <w:rsid w:val="00C62764"/>
    <w:rsid w:val="00CC1F93"/>
    <w:rsid w:val="00CD37C0"/>
    <w:rsid w:val="00CF1381"/>
    <w:rsid w:val="00D4306D"/>
    <w:rsid w:val="00D43083"/>
    <w:rsid w:val="00D71297"/>
    <w:rsid w:val="00D72497"/>
    <w:rsid w:val="00D825C1"/>
    <w:rsid w:val="00DF3118"/>
    <w:rsid w:val="00DF4F68"/>
    <w:rsid w:val="00E20352"/>
    <w:rsid w:val="00E43976"/>
    <w:rsid w:val="00E46F18"/>
    <w:rsid w:val="00E50D0A"/>
    <w:rsid w:val="00E554F0"/>
    <w:rsid w:val="00E57162"/>
    <w:rsid w:val="00E624B9"/>
    <w:rsid w:val="00E76ACF"/>
    <w:rsid w:val="00E8301B"/>
    <w:rsid w:val="00E96CE9"/>
    <w:rsid w:val="00E97627"/>
    <w:rsid w:val="00EB1579"/>
    <w:rsid w:val="00ED358E"/>
    <w:rsid w:val="00ED3BCE"/>
    <w:rsid w:val="00EF0ABF"/>
    <w:rsid w:val="00F2368A"/>
    <w:rsid w:val="00F53E47"/>
    <w:rsid w:val="00F54EA2"/>
    <w:rsid w:val="00FA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6BF9"/>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iPriority w:val="99"/>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uiPriority w:val="22"/>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14C95"/>
    <w:rPr>
      <w:color w:val="605E5C"/>
      <w:shd w:val="clear" w:color="auto" w:fill="E1DFDD"/>
    </w:rPr>
  </w:style>
  <w:style w:type="paragraph" w:customStyle="1" w:styleId="Default">
    <w:name w:val="Default"/>
    <w:rsid w:val="00C0005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qFormat/>
    <w:rsid w:val="00580BA4"/>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580BA4"/>
    <w:rPr>
      <w:rFonts w:ascii="Calibri" w:eastAsiaTheme="minorEastAsia" w:hAnsi="Calibri"/>
      <w:b/>
      <w:color w:val="44546A" w:themeColor="text2"/>
      <w:spacing w:val="15"/>
    </w:rPr>
  </w:style>
  <w:style w:type="character" w:styleId="Emphasis">
    <w:name w:val="Emphasis"/>
    <w:basedOn w:val="DefaultParagraphFont"/>
    <w:uiPriority w:val="20"/>
    <w:qFormat/>
    <w:rsid w:val="00580BA4"/>
    <w:rPr>
      <w:i/>
      <w:iCs/>
    </w:rPr>
  </w:style>
  <w:style w:type="table" w:styleId="TableGrid">
    <w:name w:val="Table Grid"/>
    <w:basedOn w:val="TableNormal"/>
    <w:uiPriority w:val="39"/>
    <w:rsid w:val="00580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hyperlink" Target="http://catalog.wbu.edu/" TargetMode="External"/><Relationship Id="rId2" Type="http://schemas.openxmlformats.org/officeDocument/2006/relationships/numbering" Target="numbering.xml"/><Relationship Id="rId16" Type="http://schemas.openxmlformats.org/officeDocument/2006/relationships/hyperlink" Target="http://www.sidr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yperlink" Target="http://www.ptsd.va.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bu.edu/wbu-online/blackboard-resourc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BB57-9F36-4902-B55D-36026526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3531</Words>
  <Characters>20133</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Cassie Collins</cp:lastModifiedBy>
  <cp:revision>5</cp:revision>
  <dcterms:created xsi:type="dcterms:W3CDTF">2024-11-08T19:38:00Z</dcterms:created>
  <dcterms:modified xsi:type="dcterms:W3CDTF">2024-11-08T20:26:00Z</dcterms:modified>
</cp:coreProperties>
</file>